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0D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5F053964" w14:textId="5DE0454E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F46CB">
        <w:rPr>
          <w:bCs w:val="0"/>
          <w:color w:val="17365D" w:themeColor="text2" w:themeShade="BF"/>
          <w:sz w:val="36"/>
          <w:szCs w:val="36"/>
        </w:rPr>
        <w:t>sem</w:t>
      </w:r>
      <w:r w:rsidR="00F348D2">
        <w:rPr>
          <w:bCs w:val="0"/>
          <w:color w:val="17365D" w:themeColor="text2" w:themeShade="BF"/>
          <w:sz w:val="36"/>
          <w:szCs w:val="36"/>
        </w:rPr>
        <w:t>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21670E26" w14:textId="1562C905" w:rsidR="00FD75E2" w:rsidRDefault="00300B2E" w:rsidP="008825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Klíčová opatření v oblasti kybernetické bezpečnosti</w:t>
      </w:r>
      <w:r w:rsidR="00402FC7">
        <w:rPr>
          <w:b/>
          <w:bCs/>
          <w:sz w:val="40"/>
          <w:szCs w:val="40"/>
        </w:rPr>
        <w:t>,</w:t>
      </w:r>
    </w:p>
    <w:p w14:paraId="66F8610B" w14:textId="77777777" w:rsidR="008825BF" w:rsidRDefault="008825BF" w:rsidP="008825BF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 xml:space="preserve">který se uskuteční </w:t>
      </w:r>
    </w:p>
    <w:p w14:paraId="2D9F2C77" w14:textId="31C9A610" w:rsidR="00683855" w:rsidRDefault="00AC7997" w:rsidP="00FD75E2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</w:t>
      </w:r>
      <w:r w:rsidR="00A23EEA">
        <w:rPr>
          <w:b/>
          <w:snapToGrid w:val="0"/>
          <w:sz w:val="40"/>
          <w:szCs w:val="40"/>
        </w:rPr>
        <w:t>5. 10. 2023</w:t>
      </w:r>
      <w:r w:rsidR="008825BF">
        <w:rPr>
          <w:b/>
          <w:snapToGrid w:val="0"/>
          <w:sz w:val="40"/>
          <w:szCs w:val="40"/>
        </w:rPr>
        <w:t xml:space="preserve"> </w:t>
      </w:r>
      <w:r w:rsidR="008825BF" w:rsidRPr="00ED227B">
        <w:rPr>
          <w:b/>
          <w:snapToGrid w:val="0"/>
          <w:sz w:val="40"/>
          <w:szCs w:val="40"/>
        </w:rPr>
        <w:t>od 1</w:t>
      </w:r>
      <w:r w:rsidR="005466B5" w:rsidRPr="00ED227B">
        <w:rPr>
          <w:b/>
          <w:snapToGrid w:val="0"/>
          <w:sz w:val="40"/>
          <w:szCs w:val="40"/>
        </w:rPr>
        <w:t>0</w:t>
      </w:r>
      <w:r w:rsidR="008825BF" w:rsidRPr="00ED227B">
        <w:rPr>
          <w:b/>
          <w:snapToGrid w:val="0"/>
          <w:sz w:val="40"/>
          <w:szCs w:val="40"/>
        </w:rPr>
        <w:t>:00 hod.</w:t>
      </w:r>
    </w:p>
    <w:p w14:paraId="7D7406AC" w14:textId="7C97D7A0" w:rsidR="00F52181" w:rsidRDefault="00F52181" w:rsidP="00F52181">
      <w:pPr>
        <w:widowControl w:val="0"/>
        <w:jc w:val="center"/>
        <w:rPr>
          <w:b/>
          <w:snapToGrid w:val="0"/>
          <w:sz w:val="32"/>
          <w:szCs w:val="32"/>
        </w:rPr>
      </w:pPr>
      <w:r w:rsidRPr="00A23EEA">
        <w:rPr>
          <w:b/>
          <w:snapToGrid w:val="0"/>
          <w:sz w:val="32"/>
          <w:szCs w:val="32"/>
        </w:rPr>
        <w:t>v zasedací místnosti č. 217, Novotného lávka 200/5, Praha 1</w:t>
      </w:r>
    </w:p>
    <w:p w14:paraId="68381FBD" w14:textId="77777777" w:rsidR="00F52181" w:rsidRPr="00F52181" w:rsidRDefault="00F52181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2DA77CA1" w14:textId="6024D953" w:rsidR="00FB6551" w:rsidRDefault="001E52FA" w:rsidP="005A11ED">
      <w:pPr>
        <w:ind w:left="567"/>
        <w:contextualSpacing/>
        <w:jc w:val="both"/>
        <w:rPr>
          <w:sz w:val="22"/>
          <w:szCs w:val="22"/>
        </w:rPr>
      </w:pPr>
      <w:r w:rsidRPr="00786755">
        <w:rPr>
          <w:sz w:val="22"/>
          <w:szCs w:val="22"/>
        </w:rPr>
        <w:t xml:space="preserve">Na </w:t>
      </w:r>
      <w:r w:rsidR="001F1134">
        <w:rPr>
          <w:sz w:val="22"/>
          <w:szCs w:val="22"/>
        </w:rPr>
        <w:t xml:space="preserve">tomto </w:t>
      </w:r>
      <w:r w:rsidR="00BF46CB">
        <w:rPr>
          <w:sz w:val="22"/>
          <w:szCs w:val="22"/>
        </w:rPr>
        <w:t>sem</w:t>
      </w:r>
      <w:r w:rsidRPr="00786755">
        <w:rPr>
          <w:sz w:val="22"/>
          <w:szCs w:val="22"/>
        </w:rPr>
        <w:t>ináři se v</w:t>
      </w:r>
      <w:r w:rsidR="0038511E">
        <w:rPr>
          <w:sz w:val="22"/>
          <w:szCs w:val="22"/>
        </w:rPr>
        <w:t xml:space="preserve"> návaznosti na </w:t>
      </w:r>
      <w:r w:rsidR="00300B2E">
        <w:rPr>
          <w:sz w:val="22"/>
          <w:szCs w:val="22"/>
        </w:rPr>
        <w:t>předchozí seminář s názvem „</w:t>
      </w:r>
      <w:r w:rsidR="00300B2E" w:rsidRPr="00300B2E">
        <w:rPr>
          <w:sz w:val="22"/>
          <w:szCs w:val="22"/>
        </w:rPr>
        <w:t xml:space="preserve">Kybernetická bezpečnost ve vodárenství </w:t>
      </w:r>
      <w:r w:rsidR="00402FC7">
        <w:rPr>
          <w:sz w:val="22"/>
          <w:szCs w:val="22"/>
        </w:rPr>
        <w:br/>
      </w:r>
      <w:r w:rsidR="00300B2E" w:rsidRPr="00300B2E">
        <w:rPr>
          <w:sz w:val="22"/>
          <w:szCs w:val="22"/>
        </w:rPr>
        <w:t>v kontextu směrnice NIS2</w:t>
      </w:r>
      <w:r w:rsidR="00300B2E">
        <w:rPr>
          <w:sz w:val="22"/>
          <w:szCs w:val="22"/>
        </w:rPr>
        <w:t xml:space="preserve">“, který se konal 23. 2. 2023, a </w:t>
      </w:r>
      <w:r w:rsidR="00BF46CB">
        <w:rPr>
          <w:sz w:val="22"/>
          <w:szCs w:val="22"/>
        </w:rPr>
        <w:t>probíhající implementaci směrnice NIS2 do naší zákonné úpravy kybernetické bezpečnosti</w:t>
      </w:r>
      <w:r w:rsidR="005A11ED">
        <w:rPr>
          <w:sz w:val="22"/>
          <w:szCs w:val="22"/>
        </w:rPr>
        <w:t>,</w:t>
      </w:r>
      <w:r w:rsidR="00BF46CB">
        <w:rPr>
          <w:sz w:val="22"/>
          <w:szCs w:val="22"/>
        </w:rPr>
        <w:t xml:space="preserve"> </w:t>
      </w:r>
      <w:r w:rsidR="00F27162">
        <w:rPr>
          <w:sz w:val="22"/>
          <w:szCs w:val="22"/>
        </w:rPr>
        <w:t xml:space="preserve">zaměříme na </w:t>
      </w:r>
      <w:r w:rsidR="00FB6551">
        <w:rPr>
          <w:sz w:val="22"/>
          <w:szCs w:val="22"/>
        </w:rPr>
        <w:t xml:space="preserve">diskusi doporučených klíčových opatření kybernetické bezpečnosti, na které by se měla každá větší i menší vodárna zaměřit nebo </w:t>
      </w:r>
      <w:r w:rsidR="00402FC7">
        <w:rPr>
          <w:sz w:val="22"/>
          <w:szCs w:val="22"/>
        </w:rPr>
        <w:t>by s</w:t>
      </w:r>
      <w:r w:rsidR="006F0F2C">
        <w:rPr>
          <w:sz w:val="22"/>
          <w:szCs w:val="22"/>
        </w:rPr>
        <w:t xml:space="preserve">e </w:t>
      </w:r>
      <w:proofErr w:type="gramStart"/>
      <w:r w:rsidR="00FB6551">
        <w:rPr>
          <w:sz w:val="22"/>
          <w:szCs w:val="22"/>
        </w:rPr>
        <w:t>alespoň  měla</w:t>
      </w:r>
      <w:proofErr w:type="gramEnd"/>
      <w:r w:rsidR="00FB6551">
        <w:rPr>
          <w:sz w:val="22"/>
          <w:szCs w:val="22"/>
        </w:rPr>
        <w:t xml:space="preserve"> s těmito klíčovými opatřeními seznámit a zahájit úvodní kroky. Představíme Vám také vhodné postupy a nástroje při realizaci těchto opatření.</w:t>
      </w:r>
      <w:r w:rsidR="005A11ED">
        <w:rPr>
          <w:sz w:val="22"/>
          <w:szCs w:val="22"/>
        </w:rPr>
        <w:t xml:space="preserve"> </w:t>
      </w:r>
      <w:r w:rsidR="00FB6551">
        <w:rPr>
          <w:sz w:val="22"/>
          <w:szCs w:val="22"/>
        </w:rPr>
        <w:t xml:space="preserve">Účastníci, kteří diskutovaná témata již </w:t>
      </w:r>
      <w:proofErr w:type="gramStart"/>
      <w:r w:rsidR="00FB6551">
        <w:rPr>
          <w:sz w:val="22"/>
          <w:szCs w:val="22"/>
        </w:rPr>
        <w:t>řeší</w:t>
      </w:r>
      <w:proofErr w:type="gramEnd"/>
      <w:r w:rsidR="00FB6551">
        <w:rPr>
          <w:sz w:val="22"/>
          <w:szCs w:val="22"/>
        </w:rPr>
        <w:t xml:space="preserve">, budou mít možnost </w:t>
      </w:r>
      <w:r w:rsidR="00B9496D">
        <w:rPr>
          <w:sz w:val="22"/>
          <w:szCs w:val="22"/>
        </w:rPr>
        <w:t xml:space="preserve">náhledu na řešení z dalšího pohledu a </w:t>
      </w:r>
      <w:r w:rsidR="00FB6551">
        <w:rPr>
          <w:sz w:val="22"/>
          <w:szCs w:val="22"/>
        </w:rPr>
        <w:t>prostor</w:t>
      </w:r>
      <w:r w:rsidR="00B9496D">
        <w:rPr>
          <w:sz w:val="22"/>
          <w:szCs w:val="22"/>
        </w:rPr>
        <w:t xml:space="preserve"> pro diskusi jejich otázek.</w:t>
      </w:r>
    </w:p>
    <w:p w14:paraId="30F5BCD7" w14:textId="77777777" w:rsidR="005A11ED" w:rsidRDefault="005A11ED" w:rsidP="00786755">
      <w:p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Seminář zahájíme</w:t>
      </w:r>
      <w:r w:rsidR="003A7E37">
        <w:rPr>
          <w:sz w:val="22"/>
          <w:szCs w:val="22"/>
        </w:rPr>
        <w:t xml:space="preserve"> </w:t>
      </w:r>
      <w:r w:rsidR="003A7E37" w:rsidRPr="006909BF">
        <w:rPr>
          <w:b/>
          <w:bCs/>
          <w:sz w:val="22"/>
          <w:szCs w:val="22"/>
        </w:rPr>
        <w:t>představení</w:t>
      </w:r>
      <w:r w:rsidRPr="006909BF">
        <w:rPr>
          <w:b/>
          <w:bCs/>
          <w:sz w:val="22"/>
          <w:szCs w:val="22"/>
        </w:rPr>
        <w:t>m</w:t>
      </w:r>
      <w:r w:rsidR="003A7E37" w:rsidRPr="006909BF">
        <w:rPr>
          <w:b/>
          <w:bCs/>
          <w:sz w:val="22"/>
          <w:szCs w:val="22"/>
        </w:rPr>
        <w:t xml:space="preserve"> </w:t>
      </w:r>
      <w:r w:rsidRPr="006909BF">
        <w:rPr>
          <w:b/>
          <w:bCs/>
          <w:sz w:val="22"/>
          <w:szCs w:val="22"/>
        </w:rPr>
        <w:t>aktuálního stavu implementace NIS2</w:t>
      </w:r>
      <w:r>
        <w:rPr>
          <w:sz w:val="22"/>
          <w:szCs w:val="22"/>
        </w:rPr>
        <w:t xml:space="preserve"> </w:t>
      </w:r>
      <w:r w:rsidRPr="006909BF">
        <w:rPr>
          <w:b/>
          <w:bCs/>
          <w:sz w:val="22"/>
          <w:szCs w:val="22"/>
        </w:rPr>
        <w:t>v České republice</w:t>
      </w:r>
      <w:r>
        <w:rPr>
          <w:sz w:val="22"/>
          <w:szCs w:val="22"/>
        </w:rPr>
        <w:t xml:space="preserve"> přímo zástupcem NÚKIB, tedy osobou v této oblasti nejpovolanější. Následovat bude prezentace možností řešení osobní odpovědnosti statutárních zástupců organizací za implementaci opatření kybernetické bezpečnosti a za důsledky kybernetických incidentů v případě nedostatečného řešení bezpečnosti.</w:t>
      </w:r>
    </w:p>
    <w:p w14:paraId="51342982" w14:textId="088D89B1" w:rsidR="005A11ED" w:rsidRDefault="005A11ED" w:rsidP="00786755">
      <w:p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 další části naváže</w:t>
      </w:r>
      <w:r w:rsidR="0031089D">
        <w:rPr>
          <w:sz w:val="22"/>
          <w:szCs w:val="22"/>
        </w:rPr>
        <w:t xml:space="preserve"> </w:t>
      </w:r>
      <w:r w:rsidRPr="006909BF">
        <w:rPr>
          <w:b/>
          <w:bCs/>
          <w:color w:val="0070C0"/>
          <w:sz w:val="22"/>
          <w:szCs w:val="22"/>
        </w:rPr>
        <w:t>jeden z</w:t>
      </w:r>
      <w:r w:rsidRPr="006909BF">
        <w:rPr>
          <w:color w:val="0070C0"/>
          <w:sz w:val="22"/>
          <w:szCs w:val="22"/>
        </w:rPr>
        <w:t> </w:t>
      </w:r>
      <w:r w:rsidRPr="006909BF">
        <w:rPr>
          <w:b/>
          <w:bCs/>
          <w:color w:val="0070C0"/>
          <w:sz w:val="22"/>
          <w:szCs w:val="22"/>
        </w:rPr>
        <w:t>předních etických hackerů v naší republice a přímo v přednáškové síti na živo demonstr</w:t>
      </w:r>
      <w:r w:rsidR="00307A19" w:rsidRPr="006909BF">
        <w:rPr>
          <w:b/>
          <w:bCs/>
          <w:color w:val="0070C0"/>
          <w:sz w:val="22"/>
          <w:szCs w:val="22"/>
        </w:rPr>
        <w:t>uje</w:t>
      </w:r>
      <w:r w:rsidRPr="006909BF">
        <w:rPr>
          <w:b/>
          <w:bCs/>
          <w:color w:val="0070C0"/>
          <w:sz w:val="22"/>
          <w:szCs w:val="22"/>
        </w:rPr>
        <w:t xml:space="preserve"> kybernetick</w:t>
      </w:r>
      <w:r w:rsidR="00307A19" w:rsidRPr="006909BF">
        <w:rPr>
          <w:b/>
          <w:bCs/>
          <w:color w:val="0070C0"/>
          <w:sz w:val="22"/>
          <w:szCs w:val="22"/>
        </w:rPr>
        <w:t>ý</w:t>
      </w:r>
      <w:r w:rsidRPr="006909BF">
        <w:rPr>
          <w:b/>
          <w:bCs/>
          <w:color w:val="0070C0"/>
          <w:sz w:val="22"/>
          <w:szCs w:val="22"/>
        </w:rPr>
        <w:t xml:space="preserve"> útok na vodárenský systém </w:t>
      </w:r>
      <w:r w:rsidR="0031089D" w:rsidRPr="006909BF">
        <w:rPr>
          <w:b/>
          <w:bCs/>
          <w:color w:val="0070C0"/>
          <w:sz w:val="22"/>
          <w:szCs w:val="22"/>
        </w:rPr>
        <w:t>v</w:t>
      </w:r>
      <w:r w:rsidRPr="006909BF">
        <w:rPr>
          <w:b/>
          <w:bCs/>
          <w:color w:val="0070C0"/>
          <w:sz w:val="22"/>
          <w:szCs w:val="22"/>
        </w:rPr>
        <w:t xml:space="preserve"> připraveném laboratorním prostředí</w:t>
      </w:r>
      <w:r w:rsidR="00626A9B" w:rsidRPr="006909BF">
        <w:rPr>
          <w:b/>
          <w:bCs/>
          <w:color w:val="0070C0"/>
          <w:sz w:val="22"/>
          <w:szCs w:val="22"/>
        </w:rPr>
        <w:t>, tedy ukáže, jak může být vodárenská infrastruktura zranitelná, pokud nejsou svědomitě aplikována řádná bezpečnostní opatření</w:t>
      </w:r>
      <w:r w:rsidR="00307A19" w:rsidRPr="006909BF">
        <w:rPr>
          <w:color w:val="0070C0"/>
          <w:sz w:val="22"/>
          <w:szCs w:val="22"/>
        </w:rPr>
        <w:t xml:space="preserve">. </w:t>
      </w:r>
      <w:r w:rsidR="00307A19">
        <w:rPr>
          <w:sz w:val="22"/>
          <w:szCs w:val="22"/>
        </w:rPr>
        <w:t xml:space="preserve">Připravené laboratorní prostředí pak využije ve druhé části své </w:t>
      </w:r>
      <w:r w:rsidR="0031089D">
        <w:rPr>
          <w:sz w:val="22"/>
          <w:szCs w:val="22"/>
        </w:rPr>
        <w:t>přednášky</w:t>
      </w:r>
      <w:r w:rsidR="00307A19">
        <w:rPr>
          <w:sz w:val="22"/>
          <w:szCs w:val="22"/>
        </w:rPr>
        <w:t xml:space="preserve"> pro osvětlení, jak lze bezpečnostní technologie soutěžit na kvalitu</w:t>
      </w:r>
      <w:r w:rsidR="00402FC7">
        <w:rPr>
          <w:sz w:val="22"/>
          <w:szCs w:val="22"/>
        </w:rPr>
        <w:t>,</w:t>
      </w:r>
      <w:r w:rsidR="00307A19">
        <w:rPr>
          <w:sz w:val="22"/>
          <w:szCs w:val="22"/>
        </w:rPr>
        <w:t xml:space="preserve"> a nikoli jen na cenu.</w:t>
      </w:r>
    </w:p>
    <w:p w14:paraId="5B279C19" w14:textId="52BD1083" w:rsidR="00307A19" w:rsidRDefault="00307A19" w:rsidP="00786755">
      <w:p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přestávce Vás seznámíme s velmi diskutovaným tématem v souvislosti s implementací NIS2, a to s otázkou </w:t>
      </w:r>
      <w:r w:rsidRPr="00FD578B">
        <w:rPr>
          <w:b/>
          <w:bCs/>
          <w:sz w:val="22"/>
          <w:szCs w:val="22"/>
        </w:rPr>
        <w:t>zajištění bezpečnosti dodavatelského řetězce</w:t>
      </w:r>
      <w:r>
        <w:rPr>
          <w:sz w:val="22"/>
          <w:szCs w:val="22"/>
        </w:rPr>
        <w:t>, resp. jak úroveň bezpečnosti dodavatelů poznat a jaká</w:t>
      </w:r>
      <w:r w:rsidR="00E160ED">
        <w:rPr>
          <w:sz w:val="22"/>
          <w:szCs w:val="22"/>
        </w:rPr>
        <w:t xml:space="preserve"> opatření</w:t>
      </w:r>
      <w:r>
        <w:rPr>
          <w:sz w:val="22"/>
          <w:szCs w:val="22"/>
        </w:rPr>
        <w:t xml:space="preserve"> je vhodné následně aplikovat.</w:t>
      </w:r>
      <w:r w:rsidR="00D41F63">
        <w:rPr>
          <w:sz w:val="22"/>
          <w:szCs w:val="22"/>
        </w:rPr>
        <w:t xml:space="preserve"> Seminář pak zakončíme</w:t>
      </w:r>
      <w:r w:rsidR="005128B2">
        <w:rPr>
          <w:sz w:val="22"/>
          <w:szCs w:val="22"/>
        </w:rPr>
        <w:t xml:space="preserve"> </w:t>
      </w:r>
      <w:r w:rsidR="005128B2" w:rsidRPr="00FD578B">
        <w:rPr>
          <w:b/>
          <w:bCs/>
          <w:sz w:val="22"/>
          <w:szCs w:val="22"/>
        </w:rPr>
        <w:t>praktickým představením bezpečnostních technologií</w:t>
      </w:r>
      <w:r w:rsidR="005128B2">
        <w:rPr>
          <w:sz w:val="22"/>
          <w:szCs w:val="22"/>
        </w:rPr>
        <w:t xml:space="preserve">, které je vhodné zvážit při přípravě a implementaci technických opatření pro zajištění potřebné úrovně bezpečnosti, </w:t>
      </w:r>
      <w:r w:rsidR="00402FC7">
        <w:rPr>
          <w:sz w:val="22"/>
          <w:szCs w:val="22"/>
        </w:rPr>
        <w:br/>
      </w:r>
      <w:r w:rsidR="005128B2">
        <w:rPr>
          <w:sz w:val="22"/>
          <w:szCs w:val="22"/>
        </w:rPr>
        <w:t>a zároveň pro zajištění souladu s požadavky připravované novelizace kybernetického zákona v návaznosti na NIS2.</w:t>
      </w:r>
    </w:p>
    <w:p w14:paraId="2B2E10E8" w14:textId="541C61D6" w:rsidR="00BF46CB" w:rsidRPr="00C865E7" w:rsidRDefault="005128B2" w:rsidP="00786755">
      <w:pPr>
        <w:ind w:left="567"/>
        <w:contextualSpacing/>
        <w:jc w:val="both"/>
        <w:rPr>
          <w:sz w:val="22"/>
          <w:szCs w:val="22"/>
        </w:rPr>
      </w:pPr>
      <w:r w:rsidRPr="00CD6ED4">
        <w:rPr>
          <w:b/>
          <w:bCs/>
          <w:sz w:val="22"/>
          <w:szCs w:val="22"/>
        </w:rPr>
        <w:t>Duchem semináře bude jeho účastníkům představit</w:t>
      </w:r>
      <w:r w:rsidR="005A11ED" w:rsidRPr="00CD6ED4">
        <w:rPr>
          <w:b/>
          <w:bCs/>
          <w:sz w:val="22"/>
          <w:szCs w:val="22"/>
        </w:rPr>
        <w:t xml:space="preserve"> </w:t>
      </w:r>
      <w:r w:rsidR="00B9496D" w:rsidRPr="00CD6ED4">
        <w:rPr>
          <w:b/>
          <w:bCs/>
          <w:sz w:val="22"/>
          <w:szCs w:val="22"/>
        </w:rPr>
        <w:t>doporučení a možností jejich řešení</w:t>
      </w:r>
      <w:r w:rsidR="003A7E37" w:rsidRPr="00CD6ED4">
        <w:rPr>
          <w:b/>
          <w:bCs/>
          <w:sz w:val="22"/>
          <w:szCs w:val="22"/>
        </w:rPr>
        <w:t xml:space="preserve"> v rámci vodárenských společností</w:t>
      </w:r>
      <w:r w:rsidR="00244A54" w:rsidRPr="00CD6ED4">
        <w:rPr>
          <w:b/>
          <w:bCs/>
          <w:sz w:val="22"/>
          <w:szCs w:val="22"/>
        </w:rPr>
        <w:t xml:space="preserve"> praktickou formou</w:t>
      </w:r>
      <w:r w:rsidR="003A7E37" w:rsidRPr="00CD6ED4">
        <w:rPr>
          <w:b/>
          <w:bCs/>
          <w:sz w:val="22"/>
          <w:szCs w:val="22"/>
        </w:rPr>
        <w:t xml:space="preserve">, </w:t>
      </w:r>
      <w:r w:rsidR="003A7E37" w:rsidRPr="00C865E7">
        <w:rPr>
          <w:sz w:val="22"/>
          <w:szCs w:val="22"/>
        </w:rPr>
        <w:t xml:space="preserve">nikoli strašení </w:t>
      </w:r>
      <w:r w:rsidR="00244A54" w:rsidRPr="00C865E7">
        <w:rPr>
          <w:sz w:val="22"/>
          <w:szCs w:val="22"/>
        </w:rPr>
        <w:t>o formálních dopadech nové směrnice NIS2 a doporučení formalizovaných opatření.</w:t>
      </w:r>
    </w:p>
    <w:p w14:paraId="4039B98A" w14:textId="77777777" w:rsidR="000361ED" w:rsidRDefault="000361ED" w:rsidP="00624F64">
      <w:pPr>
        <w:ind w:left="567"/>
        <w:contextualSpacing/>
        <w:jc w:val="both"/>
        <w:rPr>
          <w:sz w:val="22"/>
          <w:szCs w:val="22"/>
        </w:rPr>
      </w:pPr>
    </w:p>
    <w:p w14:paraId="668D6B29" w14:textId="378ECB23" w:rsidR="00F348D2" w:rsidRDefault="008825BF" w:rsidP="00F348D2">
      <w:pPr>
        <w:ind w:left="567"/>
        <w:contextualSpacing/>
        <w:jc w:val="both"/>
        <w:rPr>
          <w:sz w:val="22"/>
          <w:szCs w:val="22"/>
        </w:rPr>
      </w:pPr>
      <w:r w:rsidRPr="00786755">
        <w:rPr>
          <w:b/>
          <w:bCs/>
          <w:i/>
          <w:iCs/>
          <w:sz w:val="22"/>
          <w:szCs w:val="22"/>
        </w:rPr>
        <w:t>Přednášet budou:</w:t>
      </w:r>
    </w:p>
    <w:p w14:paraId="2F2A8A96" w14:textId="74D493B5" w:rsidR="00683855" w:rsidRDefault="00683855" w:rsidP="00F348D2">
      <w:pPr>
        <w:ind w:left="567"/>
        <w:contextualSpacing/>
        <w:jc w:val="both"/>
        <w:rPr>
          <w:sz w:val="22"/>
          <w:szCs w:val="22"/>
        </w:rPr>
      </w:pPr>
    </w:p>
    <w:p w14:paraId="47120810" w14:textId="42419CA3" w:rsidR="00DA3C8B" w:rsidRPr="00FD578B" w:rsidRDefault="0031685B" w:rsidP="00DA3C8B">
      <w:pPr>
        <w:ind w:left="567"/>
        <w:contextualSpacing/>
        <w:jc w:val="both"/>
        <w:rPr>
          <w:sz w:val="22"/>
          <w:szCs w:val="22"/>
        </w:rPr>
      </w:pPr>
      <w:r w:rsidRPr="0031685B">
        <w:rPr>
          <w:b/>
          <w:bCs/>
          <w:sz w:val="22"/>
          <w:szCs w:val="22"/>
        </w:rPr>
        <w:t>Petr Hrachy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je referent bezpečnosti státu ze společnosti NÚKIB a </w:t>
      </w:r>
      <w:proofErr w:type="gramStart"/>
      <w:r w:rsidR="00FD578B" w:rsidRPr="00FD578B">
        <w:rPr>
          <w:sz w:val="22"/>
          <w:szCs w:val="22"/>
        </w:rPr>
        <w:t>řeší</w:t>
      </w:r>
      <w:proofErr w:type="gramEnd"/>
      <w:r w:rsidR="00FD578B" w:rsidRPr="00FD578B">
        <w:rPr>
          <w:sz w:val="22"/>
          <w:szCs w:val="22"/>
        </w:rPr>
        <w:t xml:space="preserve"> aktuální stav implementace </w:t>
      </w:r>
      <w:r w:rsidR="00FD578B">
        <w:rPr>
          <w:sz w:val="22"/>
          <w:szCs w:val="22"/>
        </w:rPr>
        <w:t>NIS2 v České republice.</w:t>
      </w:r>
    </w:p>
    <w:p w14:paraId="7811992B" w14:textId="633D0E4F" w:rsidR="00DA3C8B" w:rsidRPr="00FD578B" w:rsidRDefault="00DA3C8B" w:rsidP="00DA3C8B">
      <w:pPr>
        <w:ind w:left="567"/>
        <w:contextualSpacing/>
        <w:jc w:val="both"/>
        <w:rPr>
          <w:sz w:val="22"/>
          <w:szCs w:val="22"/>
        </w:rPr>
      </w:pPr>
    </w:p>
    <w:p w14:paraId="614B103A" w14:textId="7A53CB12" w:rsidR="008825BF" w:rsidRPr="00DF3CAD" w:rsidRDefault="008825BF" w:rsidP="00DA3C8B">
      <w:pPr>
        <w:ind w:left="567"/>
        <w:contextualSpacing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Daniel Hejda</w:t>
      </w:r>
      <w:r w:rsidRPr="00DF3CAD">
        <w:rPr>
          <w:sz w:val="22"/>
          <w:szCs w:val="22"/>
        </w:rPr>
        <w:t xml:space="preserve"> je spolumajitel</w:t>
      </w:r>
      <w:r w:rsidR="00F348D2" w:rsidRPr="00DF3CAD">
        <w:rPr>
          <w:sz w:val="22"/>
          <w:szCs w:val="22"/>
        </w:rPr>
        <w:t>em</w:t>
      </w:r>
      <w:r w:rsidRPr="00DF3CAD">
        <w:rPr>
          <w:sz w:val="22"/>
          <w:szCs w:val="22"/>
        </w:rPr>
        <w:t xml:space="preserve"> firmy </w:t>
      </w:r>
      <w:proofErr w:type="spellStart"/>
      <w:r w:rsidRPr="00DF3CAD">
        <w:rPr>
          <w:sz w:val="22"/>
          <w:szCs w:val="22"/>
        </w:rPr>
        <w:t>Cyber</w:t>
      </w:r>
      <w:proofErr w:type="spellEnd"/>
      <w:r w:rsidRPr="00DF3CAD">
        <w:rPr>
          <w:sz w:val="22"/>
          <w:szCs w:val="22"/>
        </w:rPr>
        <w:t xml:space="preserve"> </w:t>
      </w:r>
      <w:proofErr w:type="spellStart"/>
      <w:r w:rsidRPr="00DF3CAD">
        <w:rPr>
          <w:sz w:val="22"/>
          <w:szCs w:val="22"/>
        </w:rPr>
        <w:t>Rangers</w:t>
      </w:r>
      <w:proofErr w:type="spellEnd"/>
      <w:r w:rsidRPr="00DF3CAD">
        <w:rPr>
          <w:sz w:val="22"/>
          <w:szCs w:val="22"/>
        </w:rPr>
        <w:t xml:space="preserve"> s.r.o.</w:t>
      </w:r>
      <w:r w:rsidR="009324EB" w:rsidRPr="00DF3CAD">
        <w:rPr>
          <w:sz w:val="22"/>
          <w:szCs w:val="22"/>
        </w:rPr>
        <w:t>, která se zabývá kontrolou bezpečnosti v IT a OT prostředí.</w:t>
      </w:r>
      <w:r w:rsidRPr="00DF3CAD">
        <w:rPr>
          <w:sz w:val="22"/>
          <w:szCs w:val="22"/>
        </w:rPr>
        <w:t xml:space="preserve"> Daniel </w:t>
      </w:r>
      <w:r w:rsidR="00DA3C8B" w:rsidRPr="00DF3CAD">
        <w:rPr>
          <w:sz w:val="22"/>
          <w:szCs w:val="22"/>
        </w:rPr>
        <w:t xml:space="preserve">je </w:t>
      </w:r>
      <w:proofErr w:type="spellStart"/>
      <w:r w:rsidR="00DA3C8B" w:rsidRPr="00DF3CAD">
        <w:rPr>
          <w:sz w:val="22"/>
          <w:szCs w:val="22"/>
        </w:rPr>
        <w:t>red</w:t>
      </w:r>
      <w:proofErr w:type="spellEnd"/>
      <w:r w:rsidR="00DA3C8B" w:rsidRPr="00DF3CAD">
        <w:rPr>
          <w:sz w:val="22"/>
          <w:szCs w:val="22"/>
        </w:rPr>
        <w:t xml:space="preserve"> </w:t>
      </w:r>
      <w:proofErr w:type="spellStart"/>
      <w:r w:rsidR="00DA3C8B" w:rsidRPr="00DF3CAD">
        <w:rPr>
          <w:sz w:val="22"/>
          <w:szCs w:val="22"/>
        </w:rPr>
        <w:t>teamer</w:t>
      </w:r>
      <w:proofErr w:type="spellEnd"/>
      <w:r w:rsidR="00DA3C8B" w:rsidRPr="00DF3CAD">
        <w:rPr>
          <w:sz w:val="22"/>
          <w:szCs w:val="22"/>
        </w:rPr>
        <w:t xml:space="preserve">, výzkumník, sociální inženýr a bezpečnostní konzultant s více jak 15 lety praxe </w:t>
      </w:r>
      <w:r w:rsidR="00D33E4B" w:rsidRPr="00DF3CAD">
        <w:rPr>
          <w:sz w:val="22"/>
          <w:szCs w:val="22"/>
        </w:rPr>
        <w:br/>
      </w:r>
      <w:r w:rsidR="00DA3C8B" w:rsidRPr="00DF3CAD">
        <w:rPr>
          <w:sz w:val="22"/>
          <w:szCs w:val="22"/>
        </w:rPr>
        <w:t xml:space="preserve">v oblasti IT technologií a 5 let v oblasti technologií OT. V rámci své činnosti se zabývá nejen audity, poradenstvím a testováním, ale také přednášením na předních českých konferencích. Mezi hlavní činnosti v oblasti bezpečnosti </w:t>
      </w:r>
      <w:proofErr w:type="gramStart"/>
      <w:r w:rsidR="00DA3C8B" w:rsidRPr="00DF3CAD">
        <w:rPr>
          <w:sz w:val="22"/>
          <w:szCs w:val="22"/>
        </w:rPr>
        <w:t>patří</w:t>
      </w:r>
      <w:proofErr w:type="gramEnd"/>
      <w:r w:rsidR="00DA3C8B" w:rsidRPr="00DF3CAD">
        <w:rPr>
          <w:sz w:val="22"/>
          <w:szCs w:val="22"/>
        </w:rPr>
        <w:t xml:space="preserve"> penetrační testování, sociální inženýrství, zpravodajská činnost a výzkum kybernetických útoků nejen státem sponzorovaných skupin (APT). </w:t>
      </w:r>
      <w:r w:rsidRPr="00DF3CAD">
        <w:rPr>
          <w:sz w:val="22"/>
          <w:szCs w:val="22"/>
        </w:rPr>
        <w:t xml:space="preserve">Daniel je držitelem certifikací CEHv10, eWPTv1, COMPTIA </w:t>
      </w:r>
      <w:proofErr w:type="spellStart"/>
      <w:r w:rsidRPr="00DF3CAD">
        <w:rPr>
          <w:sz w:val="22"/>
          <w:szCs w:val="22"/>
        </w:rPr>
        <w:t>Pentest</w:t>
      </w:r>
      <w:proofErr w:type="spellEnd"/>
      <w:r w:rsidRPr="00DF3CAD">
        <w:rPr>
          <w:sz w:val="22"/>
          <w:szCs w:val="22"/>
        </w:rPr>
        <w:t xml:space="preserve">+, PECB ISO27001 Lead Auditor, </w:t>
      </w:r>
      <w:r w:rsidR="009324EB" w:rsidRPr="00DF3CAD">
        <w:rPr>
          <w:sz w:val="22"/>
          <w:szCs w:val="22"/>
        </w:rPr>
        <w:t xml:space="preserve">C|OSINT, </w:t>
      </w:r>
      <w:r w:rsidRPr="00DF3CAD">
        <w:rPr>
          <w:sz w:val="22"/>
          <w:szCs w:val="22"/>
        </w:rPr>
        <w:t xml:space="preserve">MCSE, MCSA, MCSD a je také držitelem prestižního ocenění Microsoft MVP pro Cloud and Datacenter Management a přispěvatelem komunity CIS </w:t>
      </w:r>
      <w:proofErr w:type="spellStart"/>
      <w:r w:rsidRPr="00DF3CAD">
        <w:rPr>
          <w:sz w:val="22"/>
          <w:szCs w:val="22"/>
        </w:rPr>
        <w:t>Security</w:t>
      </w:r>
      <w:proofErr w:type="spellEnd"/>
      <w:r w:rsidRPr="00DF3CAD">
        <w:rPr>
          <w:sz w:val="22"/>
          <w:szCs w:val="22"/>
        </w:rPr>
        <w:t xml:space="preserve"> </w:t>
      </w:r>
      <w:proofErr w:type="spellStart"/>
      <w:r w:rsidRPr="00DF3CAD">
        <w:rPr>
          <w:sz w:val="22"/>
          <w:szCs w:val="22"/>
        </w:rPr>
        <w:t>Benchmarks</w:t>
      </w:r>
      <w:proofErr w:type="spellEnd"/>
      <w:r w:rsidRPr="00DF3CAD">
        <w:rPr>
          <w:sz w:val="22"/>
          <w:szCs w:val="22"/>
        </w:rPr>
        <w:t>.</w:t>
      </w:r>
    </w:p>
    <w:p w14:paraId="39DB10B8" w14:textId="241D2E13" w:rsidR="00DA3C8B" w:rsidRPr="00DF3CAD" w:rsidRDefault="00DA3C8B" w:rsidP="00DA3C8B">
      <w:pPr>
        <w:ind w:left="567"/>
        <w:contextualSpacing/>
        <w:jc w:val="both"/>
        <w:rPr>
          <w:sz w:val="22"/>
          <w:szCs w:val="22"/>
        </w:rPr>
      </w:pPr>
    </w:p>
    <w:p w14:paraId="0E7D5078" w14:textId="58F2FBD8" w:rsidR="00DA3C8B" w:rsidRPr="00DF3CAD" w:rsidRDefault="00280D02" w:rsidP="00DA3C8B">
      <w:pPr>
        <w:ind w:left="567"/>
        <w:contextualSpacing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 xml:space="preserve">Jindřich Kalíšek </w:t>
      </w:r>
      <w:r w:rsidR="00B60AC6" w:rsidRPr="00DF3CAD">
        <w:rPr>
          <w:sz w:val="22"/>
          <w:szCs w:val="22"/>
        </w:rPr>
        <w:t xml:space="preserve">je </w:t>
      </w:r>
      <w:r w:rsidRPr="00DF3CAD">
        <w:rPr>
          <w:sz w:val="22"/>
          <w:szCs w:val="22"/>
        </w:rPr>
        <w:t>advokátem specializujícím se na kybernetickou bezpečnost a ochranu osobních údajů a soukromí na internetu, právo nových technologií (především na problematiku softwar</w:t>
      </w:r>
      <w:r w:rsidR="00402FC7">
        <w:rPr>
          <w:sz w:val="22"/>
          <w:szCs w:val="22"/>
        </w:rPr>
        <w:t>u</w:t>
      </w:r>
      <w:r w:rsidRPr="00DF3CAD">
        <w:rPr>
          <w:sz w:val="22"/>
          <w:szCs w:val="22"/>
        </w:rPr>
        <w:t>, cloudových služeb a e-</w:t>
      </w:r>
      <w:proofErr w:type="spellStart"/>
      <w:r w:rsidRPr="00DF3CAD">
        <w:rPr>
          <w:sz w:val="22"/>
          <w:szCs w:val="22"/>
        </w:rPr>
        <w:t>commerce</w:t>
      </w:r>
      <w:proofErr w:type="spellEnd"/>
      <w:r w:rsidRPr="00DF3CAD">
        <w:rPr>
          <w:sz w:val="22"/>
          <w:szCs w:val="22"/>
        </w:rPr>
        <w:t xml:space="preserve">) </w:t>
      </w:r>
      <w:r w:rsidR="00D33E4B" w:rsidRPr="00DF3CAD">
        <w:rPr>
          <w:sz w:val="22"/>
          <w:szCs w:val="22"/>
        </w:rPr>
        <w:br/>
      </w:r>
      <w:r w:rsidRPr="00DF3CAD">
        <w:rPr>
          <w:sz w:val="22"/>
          <w:szCs w:val="22"/>
        </w:rPr>
        <w:t>a duševního vlastnictví. Působí jako zapsaný mediátor se specializací na spory z vývoje a implementace softwar</w:t>
      </w:r>
      <w:r w:rsidR="00402FC7">
        <w:rPr>
          <w:sz w:val="22"/>
          <w:szCs w:val="22"/>
        </w:rPr>
        <w:t>u</w:t>
      </w:r>
      <w:r w:rsidRPr="00DF3CAD">
        <w:rPr>
          <w:sz w:val="22"/>
          <w:szCs w:val="22"/>
        </w:rPr>
        <w:t xml:space="preserve"> </w:t>
      </w:r>
      <w:r w:rsidR="00D33E4B" w:rsidRPr="00DF3CAD">
        <w:rPr>
          <w:sz w:val="22"/>
          <w:szCs w:val="22"/>
        </w:rPr>
        <w:br/>
      </w:r>
      <w:r w:rsidRPr="00DF3CAD">
        <w:rPr>
          <w:sz w:val="22"/>
          <w:szCs w:val="22"/>
        </w:rPr>
        <w:t>a spory z práv duševního vlastnictví a také jako pověřenec pro ochranu osobních údajů. Jindřich poskytuje právní poradenství komerčním i neziskovým organizacím (herním společnostem, dodavatelům energií, poskytovatelům</w:t>
      </w:r>
      <w:r w:rsidR="0031685B">
        <w:rPr>
          <w:sz w:val="22"/>
          <w:szCs w:val="22"/>
        </w:rPr>
        <w:t xml:space="preserve"> </w:t>
      </w:r>
      <w:r w:rsidRPr="00DF3CAD">
        <w:rPr>
          <w:sz w:val="22"/>
          <w:szCs w:val="22"/>
        </w:rPr>
        <w:lastRenderedPageBreak/>
        <w:t>služeb v e-</w:t>
      </w:r>
      <w:proofErr w:type="spellStart"/>
      <w:r w:rsidRPr="00DF3CAD">
        <w:rPr>
          <w:sz w:val="22"/>
          <w:szCs w:val="22"/>
        </w:rPr>
        <w:t>commerce</w:t>
      </w:r>
      <w:proofErr w:type="spellEnd"/>
      <w:r w:rsidRPr="00DF3CAD">
        <w:rPr>
          <w:sz w:val="22"/>
          <w:szCs w:val="22"/>
        </w:rPr>
        <w:t xml:space="preserve"> a dalším) v oblasti ochrany informací (osobních údajů, obchodních tajemství a důvěrných informací), kybernetické bezpečnosti, elektronické identifikace a služeb vytvářejících důvěru a s vymáháním práv </w:t>
      </w:r>
      <w:r w:rsidR="00D33E4B" w:rsidRPr="00DF3CAD">
        <w:rPr>
          <w:sz w:val="22"/>
          <w:szCs w:val="22"/>
        </w:rPr>
        <w:br/>
      </w:r>
      <w:r w:rsidRPr="00DF3CAD">
        <w:rPr>
          <w:sz w:val="22"/>
          <w:szCs w:val="22"/>
        </w:rPr>
        <w:t>z duševního vlastnictví. Je členem Sekce České advokátní komory pro IT a GDPR, Spolku pro ochranu osobních údajů, ČIMIB a Pověřencem roku v soukromém sektoru za rok 2019.</w:t>
      </w:r>
    </w:p>
    <w:p w14:paraId="3E9AA078" w14:textId="77777777" w:rsidR="00DA3C8B" w:rsidRPr="00DF3CAD" w:rsidRDefault="00DA3C8B" w:rsidP="00786755">
      <w:pPr>
        <w:ind w:left="567"/>
        <w:contextualSpacing/>
        <w:jc w:val="both"/>
        <w:rPr>
          <w:sz w:val="22"/>
          <w:szCs w:val="22"/>
        </w:rPr>
      </w:pPr>
    </w:p>
    <w:p w14:paraId="35482361" w14:textId="344A4C9B" w:rsidR="00C405A8" w:rsidRDefault="00C405A8" w:rsidP="00786755">
      <w:pPr>
        <w:ind w:left="567"/>
        <w:contextualSpacing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Michal Beneš</w:t>
      </w:r>
      <w:r w:rsidRPr="00DF3CAD">
        <w:rPr>
          <w:sz w:val="22"/>
          <w:szCs w:val="22"/>
        </w:rPr>
        <w:t xml:space="preserve"> je </w:t>
      </w:r>
      <w:r w:rsidR="00B9496D" w:rsidRPr="00DF3CAD">
        <w:rPr>
          <w:sz w:val="22"/>
          <w:szCs w:val="22"/>
        </w:rPr>
        <w:t>zástupcem</w:t>
      </w:r>
      <w:r w:rsidRPr="00DF3CAD">
        <w:rPr>
          <w:sz w:val="22"/>
          <w:szCs w:val="22"/>
        </w:rPr>
        <w:t xml:space="preserve"> společnosti </w:t>
      </w:r>
      <w:proofErr w:type="spellStart"/>
      <w:r w:rsidRPr="00DF3CAD">
        <w:rPr>
          <w:sz w:val="22"/>
          <w:szCs w:val="22"/>
        </w:rPr>
        <w:t>system</w:t>
      </w:r>
      <w:proofErr w:type="spellEnd"/>
      <w:r w:rsidRPr="00DF3CAD">
        <w:rPr>
          <w:sz w:val="22"/>
          <w:szCs w:val="22"/>
        </w:rPr>
        <w:t xml:space="preserve"> </w:t>
      </w:r>
      <w:proofErr w:type="spellStart"/>
      <w:r w:rsidRPr="00DF3CAD">
        <w:rPr>
          <w:sz w:val="22"/>
          <w:szCs w:val="22"/>
        </w:rPr>
        <w:t>boost</w:t>
      </w:r>
      <w:proofErr w:type="spellEnd"/>
      <w:r w:rsidRPr="00DF3CAD">
        <w:rPr>
          <w:sz w:val="22"/>
          <w:szCs w:val="22"/>
        </w:rPr>
        <w:t xml:space="preserve"> a.s. V oblasti IT a kybernetické bezpečnosti </w:t>
      </w:r>
      <w:r w:rsidR="00B60AC6" w:rsidRPr="00DF3CAD">
        <w:rPr>
          <w:sz w:val="22"/>
          <w:szCs w:val="22"/>
        </w:rPr>
        <w:t xml:space="preserve">se </w:t>
      </w:r>
      <w:r w:rsidRPr="00DF3CAD">
        <w:rPr>
          <w:sz w:val="22"/>
          <w:szCs w:val="22"/>
        </w:rPr>
        <w:t>pohybuje již</w:t>
      </w:r>
      <w:r w:rsidRPr="00786755">
        <w:rPr>
          <w:sz w:val="22"/>
          <w:szCs w:val="22"/>
        </w:rPr>
        <w:t xml:space="preserve"> </w:t>
      </w:r>
      <w:r w:rsidR="00B60AC6">
        <w:rPr>
          <w:sz w:val="22"/>
          <w:szCs w:val="22"/>
        </w:rPr>
        <w:t xml:space="preserve">více jak </w:t>
      </w:r>
      <w:r w:rsidRPr="00786755">
        <w:rPr>
          <w:sz w:val="22"/>
          <w:szCs w:val="22"/>
        </w:rPr>
        <w:t>1</w:t>
      </w:r>
      <w:r w:rsidR="00CA3843">
        <w:rPr>
          <w:sz w:val="22"/>
          <w:szCs w:val="22"/>
        </w:rPr>
        <w:t>9</w:t>
      </w:r>
      <w:r w:rsidRPr="00786755">
        <w:rPr>
          <w:sz w:val="22"/>
          <w:szCs w:val="22"/>
        </w:rPr>
        <w:t xml:space="preserve"> let. V rámci své poradenské praxe se zaměřoval na implementaci informačních systémů, digitalizaci, audity IT a kybernetické bezpečnosti a Business </w:t>
      </w:r>
      <w:proofErr w:type="spellStart"/>
      <w:r w:rsidRPr="00786755">
        <w:rPr>
          <w:sz w:val="22"/>
          <w:szCs w:val="22"/>
        </w:rPr>
        <w:t>Continuity</w:t>
      </w:r>
      <w:proofErr w:type="spellEnd"/>
      <w:r w:rsidRPr="00786755">
        <w:rPr>
          <w:sz w:val="22"/>
          <w:szCs w:val="22"/>
        </w:rPr>
        <w:t xml:space="preserve"> Management. Michal je soudním znalce</w:t>
      </w:r>
      <w:r w:rsidR="009968DD">
        <w:rPr>
          <w:sz w:val="22"/>
          <w:szCs w:val="22"/>
        </w:rPr>
        <w:t>m</w:t>
      </w:r>
      <w:r w:rsidRPr="00786755">
        <w:rPr>
          <w:sz w:val="22"/>
          <w:szCs w:val="22"/>
        </w:rPr>
        <w:t xml:space="preserve"> v oborech Kybernetika a Ekonomika.</w:t>
      </w:r>
    </w:p>
    <w:p w14:paraId="6A58E45C" w14:textId="77777777" w:rsidR="00B9496D" w:rsidRDefault="00B9496D" w:rsidP="00786755">
      <w:pPr>
        <w:ind w:left="567"/>
        <w:contextualSpacing/>
        <w:jc w:val="both"/>
      </w:pPr>
    </w:p>
    <w:p w14:paraId="277EEFB3" w14:textId="180CE783" w:rsidR="00B9496D" w:rsidRPr="009A4D6A" w:rsidRDefault="00DF3CAD" w:rsidP="00786755">
      <w:pPr>
        <w:ind w:left="567"/>
        <w:contextualSpacing/>
        <w:jc w:val="both"/>
        <w:rPr>
          <w:sz w:val="22"/>
          <w:szCs w:val="22"/>
        </w:rPr>
      </w:pPr>
      <w:r w:rsidRPr="009A4D6A">
        <w:rPr>
          <w:b/>
          <w:bCs/>
          <w:sz w:val="22"/>
          <w:szCs w:val="22"/>
        </w:rPr>
        <w:t>Robin Bay</w:t>
      </w:r>
      <w:r w:rsidR="00B9496D" w:rsidRPr="009A4D6A">
        <w:rPr>
          <w:sz w:val="22"/>
          <w:szCs w:val="22"/>
        </w:rPr>
        <w:t xml:space="preserve"> je zástupem společnosti FORTINET</w:t>
      </w:r>
      <w:r w:rsidR="000271C4" w:rsidRPr="009A4D6A">
        <w:rPr>
          <w:sz w:val="22"/>
          <w:szCs w:val="22"/>
        </w:rPr>
        <w:t xml:space="preserve">. Robin Bay pracuje jako technik v oblasti bezpečnosti od roku 2000. Řešil audity sítí, bezpečnostní incidenty u zákazníků v rámci incident response nebo školil etický </w:t>
      </w:r>
      <w:proofErr w:type="spellStart"/>
      <w:r w:rsidR="000271C4" w:rsidRPr="009A4D6A">
        <w:rPr>
          <w:sz w:val="22"/>
          <w:szCs w:val="22"/>
        </w:rPr>
        <w:t>hacking</w:t>
      </w:r>
      <w:proofErr w:type="spellEnd"/>
      <w:r w:rsidR="000271C4" w:rsidRPr="009A4D6A">
        <w:rPr>
          <w:sz w:val="22"/>
          <w:szCs w:val="22"/>
        </w:rPr>
        <w:t xml:space="preserve"> a bezpečnostní produkty v největších firmách Evropy.</w:t>
      </w:r>
    </w:p>
    <w:p w14:paraId="13E81FC1" w14:textId="77777777" w:rsidR="00D06294" w:rsidRDefault="00D06294" w:rsidP="002D4BFE">
      <w:pPr>
        <w:jc w:val="both"/>
        <w:rPr>
          <w:b/>
          <w:sz w:val="22"/>
          <w:szCs w:val="22"/>
          <w:u w:val="single"/>
        </w:rPr>
      </w:pPr>
    </w:p>
    <w:p w14:paraId="05F4EB8F" w14:textId="77777777" w:rsidR="00DF3CAD" w:rsidRDefault="00DF3CAD" w:rsidP="002D4BFE">
      <w:pPr>
        <w:jc w:val="both"/>
        <w:rPr>
          <w:b/>
          <w:sz w:val="22"/>
          <w:szCs w:val="22"/>
          <w:u w:val="single"/>
        </w:rPr>
      </w:pPr>
    </w:p>
    <w:p w14:paraId="5DC0A896" w14:textId="14E0ECC6" w:rsidR="008825BF" w:rsidRPr="0096207A" w:rsidRDefault="008825BF" w:rsidP="002D4BFE">
      <w:pPr>
        <w:jc w:val="both"/>
        <w:rPr>
          <w:b/>
          <w:bCs/>
          <w:sz w:val="22"/>
          <w:szCs w:val="22"/>
          <w:u w:val="single"/>
        </w:rPr>
      </w:pPr>
      <w:r w:rsidRPr="0096207A">
        <w:rPr>
          <w:b/>
          <w:sz w:val="22"/>
          <w:szCs w:val="22"/>
          <w:u w:val="single"/>
        </w:rPr>
        <w:t>P</w:t>
      </w:r>
      <w:r w:rsidRPr="0096207A">
        <w:rPr>
          <w:b/>
          <w:bCs/>
          <w:sz w:val="22"/>
          <w:szCs w:val="22"/>
          <w:u w:val="single"/>
        </w:rPr>
        <w:t>rogram:</w:t>
      </w:r>
    </w:p>
    <w:p w14:paraId="43106E8A" w14:textId="20899495" w:rsidR="008825BF" w:rsidRPr="00882EB8" w:rsidRDefault="00C405A8" w:rsidP="002D4BFE">
      <w:pPr>
        <w:jc w:val="both"/>
        <w:rPr>
          <w:i/>
          <w:iCs/>
          <w:sz w:val="22"/>
          <w:szCs w:val="22"/>
        </w:rPr>
      </w:pPr>
      <w:r w:rsidRPr="00882EB8">
        <w:rPr>
          <w:b/>
          <w:bCs/>
          <w:i/>
          <w:iCs/>
          <w:sz w:val="22"/>
          <w:szCs w:val="22"/>
        </w:rPr>
        <w:t>9:30</w:t>
      </w:r>
      <w:r w:rsidR="002A4064" w:rsidRPr="00882EB8">
        <w:rPr>
          <w:b/>
          <w:bCs/>
          <w:i/>
          <w:iCs/>
          <w:sz w:val="22"/>
          <w:szCs w:val="22"/>
        </w:rPr>
        <w:tab/>
      </w:r>
      <w:r w:rsidR="002A4064" w:rsidRPr="00882EB8">
        <w:rPr>
          <w:b/>
          <w:bCs/>
          <w:i/>
          <w:iCs/>
          <w:sz w:val="22"/>
          <w:szCs w:val="22"/>
        </w:rPr>
        <w:tab/>
      </w:r>
      <w:r w:rsidR="00A4759D" w:rsidRPr="00882EB8">
        <w:rPr>
          <w:b/>
          <w:bCs/>
          <w:i/>
          <w:iCs/>
          <w:sz w:val="22"/>
          <w:szCs w:val="22"/>
        </w:rPr>
        <w:t>Registrace</w:t>
      </w:r>
    </w:p>
    <w:p w14:paraId="4D2E114B" w14:textId="394F77BB" w:rsidR="005949E0" w:rsidRPr="0096207A" w:rsidRDefault="008825BF" w:rsidP="002D4BFE">
      <w:pPr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10:00</w:t>
      </w:r>
      <w:r w:rsidRPr="0096207A">
        <w:rPr>
          <w:b/>
          <w:bCs/>
          <w:sz w:val="22"/>
          <w:szCs w:val="22"/>
        </w:rPr>
        <w:tab/>
      </w:r>
      <w:r w:rsidRPr="0096207A">
        <w:rPr>
          <w:sz w:val="22"/>
          <w:szCs w:val="22"/>
        </w:rPr>
        <w:tab/>
      </w:r>
      <w:r w:rsidR="00F348D2" w:rsidRPr="0096207A">
        <w:rPr>
          <w:b/>
          <w:bCs/>
          <w:sz w:val="22"/>
          <w:szCs w:val="22"/>
        </w:rPr>
        <w:t xml:space="preserve">Zahájení </w:t>
      </w:r>
      <w:r w:rsidR="005949E0" w:rsidRPr="0096207A">
        <w:rPr>
          <w:b/>
          <w:bCs/>
          <w:sz w:val="22"/>
          <w:szCs w:val="22"/>
        </w:rPr>
        <w:t>a úvod do tématu</w:t>
      </w:r>
    </w:p>
    <w:p w14:paraId="686D7B1F" w14:textId="37D6F97D" w:rsidR="008825BF" w:rsidRPr="0096207A" w:rsidRDefault="00C405A8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Ing. Vilém Žák</w:t>
      </w:r>
      <w:r w:rsidR="00F348D2" w:rsidRPr="0096207A">
        <w:rPr>
          <w:rFonts w:ascii="Times New Roman" w:hAnsi="Times New Roman" w:cs="Times New Roman"/>
        </w:rPr>
        <w:t>,</w:t>
      </w:r>
      <w:r w:rsidRPr="0096207A">
        <w:rPr>
          <w:rFonts w:ascii="Times New Roman" w:hAnsi="Times New Roman" w:cs="Times New Roman"/>
        </w:rPr>
        <w:t xml:space="preserve"> </w:t>
      </w:r>
      <w:r w:rsidR="008825BF" w:rsidRPr="0096207A">
        <w:rPr>
          <w:rFonts w:ascii="Times New Roman" w:hAnsi="Times New Roman" w:cs="Times New Roman"/>
        </w:rPr>
        <w:t xml:space="preserve">ředitel </w:t>
      </w:r>
      <w:r w:rsidRPr="0096207A">
        <w:rPr>
          <w:rFonts w:ascii="Times New Roman" w:hAnsi="Times New Roman" w:cs="Times New Roman"/>
        </w:rPr>
        <w:t xml:space="preserve">a člen představenstva </w:t>
      </w:r>
      <w:r w:rsidR="008825BF" w:rsidRPr="0096207A">
        <w:rPr>
          <w:rFonts w:ascii="Times New Roman" w:hAnsi="Times New Roman" w:cs="Times New Roman"/>
        </w:rPr>
        <w:t>SOVAK</w:t>
      </w:r>
      <w:r w:rsidRPr="0096207A">
        <w:rPr>
          <w:rFonts w:ascii="Times New Roman" w:hAnsi="Times New Roman" w:cs="Times New Roman"/>
        </w:rPr>
        <w:t xml:space="preserve"> ČR</w:t>
      </w:r>
    </w:p>
    <w:p w14:paraId="75CF0175" w14:textId="3C5EEF23" w:rsidR="00F348D2" w:rsidRPr="0096207A" w:rsidRDefault="00F348D2" w:rsidP="002D4BFE">
      <w:pPr>
        <w:jc w:val="both"/>
        <w:rPr>
          <w:b/>
          <w:bCs/>
          <w:sz w:val="22"/>
          <w:szCs w:val="22"/>
        </w:rPr>
      </w:pPr>
    </w:p>
    <w:p w14:paraId="6CD7488D" w14:textId="18BC3BC7" w:rsidR="00C2507E" w:rsidRPr="00DF3CAD" w:rsidRDefault="00C2507E" w:rsidP="002D4BFE">
      <w:pPr>
        <w:jc w:val="both"/>
        <w:rPr>
          <w:b/>
          <w:bCs/>
          <w:sz w:val="22"/>
          <w:szCs w:val="22"/>
        </w:rPr>
      </w:pPr>
      <w:r w:rsidRPr="00DF3CAD">
        <w:rPr>
          <w:b/>
          <w:bCs/>
          <w:sz w:val="22"/>
          <w:szCs w:val="22"/>
        </w:rPr>
        <w:t>10:10</w:t>
      </w:r>
      <w:r w:rsidRPr="00DF3CAD">
        <w:rPr>
          <w:b/>
          <w:bCs/>
          <w:sz w:val="22"/>
          <w:szCs w:val="22"/>
        </w:rPr>
        <w:tab/>
      </w:r>
      <w:r w:rsidRPr="00DF3CAD">
        <w:rPr>
          <w:sz w:val="22"/>
          <w:szCs w:val="22"/>
        </w:rPr>
        <w:tab/>
      </w:r>
      <w:r w:rsidR="0031685B">
        <w:rPr>
          <w:b/>
          <w:bCs/>
          <w:sz w:val="22"/>
          <w:szCs w:val="22"/>
        </w:rPr>
        <w:t>Struktura bezpečnostních opatření s ohledem na NIS 2 a nejčastější zjištění z kontrol</w:t>
      </w:r>
    </w:p>
    <w:p w14:paraId="21DB4BE7" w14:textId="77A34BE7" w:rsidR="00C2507E" w:rsidRPr="00DF3CAD" w:rsidRDefault="0031685B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Hrachy,</w:t>
      </w:r>
      <w:r w:rsidR="00C2507E" w:rsidRPr="00DF3CAD">
        <w:rPr>
          <w:rFonts w:ascii="Times New Roman" w:hAnsi="Times New Roman" w:cs="Times New Roman"/>
        </w:rPr>
        <w:t xml:space="preserve"> NÚKIB</w:t>
      </w:r>
    </w:p>
    <w:p w14:paraId="2108E21D" w14:textId="255CA794" w:rsidR="00C2507E" w:rsidRPr="00DF3CAD" w:rsidRDefault="00C2507E" w:rsidP="002D4BFE">
      <w:pPr>
        <w:jc w:val="both"/>
        <w:rPr>
          <w:b/>
          <w:bCs/>
          <w:sz w:val="22"/>
          <w:szCs w:val="22"/>
        </w:rPr>
      </w:pPr>
    </w:p>
    <w:p w14:paraId="7F145FEF" w14:textId="66408A34" w:rsidR="00974B23" w:rsidRPr="0096207A" w:rsidRDefault="00974B23" w:rsidP="002D4BFE">
      <w:pPr>
        <w:ind w:left="1134" w:hanging="1134"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1</w:t>
      </w:r>
      <w:r w:rsidR="005C547F" w:rsidRPr="00DF3CAD">
        <w:rPr>
          <w:b/>
          <w:bCs/>
          <w:sz w:val="22"/>
          <w:szCs w:val="22"/>
        </w:rPr>
        <w:t>0</w:t>
      </w:r>
      <w:r w:rsidRPr="00DF3CAD">
        <w:rPr>
          <w:b/>
          <w:bCs/>
          <w:sz w:val="22"/>
          <w:szCs w:val="22"/>
        </w:rPr>
        <w:t>:</w:t>
      </w:r>
      <w:r w:rsidR="005C547F" w:rsidRPr="00DF3CAD">
        <w:rPr>
          <w:b/>
          <w:bCs/>
          <w:sz w:val="22"/>
          <w:szCs w:val="22"/>
        </w:rPr>
        <w:t>50</w:t>
      </w:r>
      <w:r w:rsidRPr="00DF3CAD">
        <w:rPr>
          <w:sz w:val="22"/>
          <w:szCs w:val="22"/>
        </w:rPr>
        <w:tab/>
      </w:r>
      <w:r w:rsidR="00B9496D" w:rsidRPr="00DF3CAD">
        <w:rPr>
          <w:b/>
          <w:bCs/>
          <w:sz w:val="22"/>
          <w:szCs w:val="22"/>
        </w:rPr>
        <w:t xml:space="preserve">Možnosti částečného přenesení odpovědnosti (pojištění) </w:t>
      </w:r>
      <w:r w:rsidR="00DF3CAD" w:rsidRPr="00DF3CAD">
        <w:rPr>
          <w:b/>
          <w:bCs/>
          <w:sz w:val="22"/>
          <w:szCs w:val="22"/>
        </w:rPr>
        <w:t>a o</w:t>
      </w:r>
      <w:r w:rsidR="00B9496D" w:rsidRPr="00DF3CAD">
        <w:rPr>
          <w:b/>
          <w:bCs/>
          <w:sz w:val="22"/>
          <w:szCs w:val="22"/>
        </w:rPr>
        <w:t>patření v rámci interních organizačních norem</w:t>
      </w:r>
    </w:p>
    <w:p w14:paraId="6E7290F5" w14:textId="0B7EF692" w:rsidR="00974B23" w:rsidRPr="0096207A" w:rsidRDefault="00247643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Jindřich Kalíšek</w:t>
      </w:r>
      <w:r w:rsidR="00974B23" w:rsidRPr="0096207A">
        <w:rPr>
          <w:rFonts w:ascii="Times New Roman" w:hAnsi="Times New Roman" w:cs="Times New Roman"/>
        </w:rPr>
        <w:t xml:space="preserve">, </w:t>
      </w:r>
      <w:r w:rsidR="00280D02" w:rsidRPr="0096207A">
        <w:rPr>
          <w:rFonts w:ascii="Times New Roman" w:hAnsi="Times New Roman" w:cs="Times New Roman"/>
        </w:rPr>
        <w:t>advokát</w:t>
      </w:r>
    </w:p>
    <w:p w14:paraId="757F7422" w14:textId="77777777" w:rsidR="00247643" w:rsidRPr="0096207A" w:rsidRDefault="00247643" w:rsidP="002D4BFE">
      <w:pPr>
        <w:jc w:val="both"/>
        <w:rPr>
          <w:b/>
          <w:bCs/>
          <w:sz w:val="22"/>
          <w:szCs w:val="22"/>
        </w:rPr>
      </w:pPr>
    </w:p>
    <w:p w14:paraId="12557E24" w14:textId="38C057B3" w:rsidR="009324EB" w:rsidRPr="0096207A" w:rsidRDefault="009324EB" w:rsidP="002E648B">
      <w:pPr>
        <w:ind w:left="1134" w:hanging="1134"/>
        <w:jc w:val="both"/>
        <w:rPr>
          <w:b/>
          <w:bCs/>
          <w:sz w:val="22"/>
          <w:szCs w:val="22"/>
        </w:rPr>
      </w:pPr>
      <w:r w:rsidRPr="00B57174">
        <w:rPr>
          <w:b/>
          <w:bCs/>
          <w:sz w:val="22"/>
          <w:szCs w:val="22"/>
        </w:rPr>
        <w:t>1</w:t>
      </w:r>
      <w:r w:rsidR="005C547F" w:rsidRPr="00B57174">
        <w:rPr>
          <w:b/>
          <w:bCs/>
          <w:sz w:val="22"/>
          <w:szCs w:val="22"/>
        </w:rPr>
        <w:t>1</w:t>
      </w:r>
      <w:r w:rsidRPr="00B57174">
        <w:rPr>
          <w:b/>
          <w:bCs/>
          <w:sz w:val="22"/>
          <w:szCs w:val="22"/>
        </w:rPr>
        <w:t>:</w:t>
      </w:r>
      <w:r w:rsidR="005C547F" w:rsidRPr="00B57174">
        <w:rPr>
          <w:b/>
          <w:bCs/>
          <w:sz w:val="22"/>
          <w:szCs w:val="22"/>
        </w:rPr>
        <w:t>30</w:t>
      </w:r>
      <w:r w:rsidRPr="00B57174">
        <w:rPr>
          <w:b/>
          <w:bCs/>
          <w:sz w:val="22"/>
          <w:szCs w:val="22"/>
        </w:rPr>
        <w:tab/>
      </w:r>
      <w:r w:rsidRPr="00B57174">
        <w:rPr>
          <w:sz w:val="22"/>
          <w:szCs w:val="22"/>
        </w:rPr>
        <w:tab/>
      </w:r>
      <w:r w:rsidR="002E648B" w:rsidRPr="00B57174">
        <w:rPr>
          <w:b/>
          <w:bCs/>
          <w:sz w:val="22"/>
          <w:szCs w:val="22"/>
        </w:rPr>
        <w:t xml:space="preserve">Jak soutěžit bezpečnostní technologie na kvalitu a nikoli na cenu, bonus: </w:t>
      </w:r>
      <w:r w:rsidR="003A3352" w:rsidRPr="003A3352">
        <w:rPr>
          <w:b/>
          <w:bCs/>
          <w:sz w:val="22"/>
          <w:szCs w:val="22"/>
        </w:rPr>
        <w:t>Skutečný kybernetický útok na „vodárenský systém“ pohledem hackera/penetračního testera</w:t>
      </w:r>
    </w:p>
    <w:p w14:paraId="280E40DE" w14:textId="1EB8790E" w:rsidR="009324EB" w:rsidRPr="0096207A" w:rsidRDefault="009324EB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 xml:space="preserve">Daniel Hejda, </w:t>
      </w:r>
      <w:proofErr w:type="spellStart"/>
      <w:r w:rsidRPr="0096207A">
        <w:rPr>
          <w:rFonts w:ascii="Times New Roman" w:hAnsi="Times New Roman" w:cs="Times New Roman"/>
        </w:rPr>
        <w:t>Cyber</w:t>
      </w:r>
      <w:proofErr w:type="spellEnd"/>
      <w:r w:rsidRPr="0096207A">
        <w:rPr>
          <w:rFonts w:ascii="Times New Roman" w:hAnsi="Times New Roman" w:cs="Times New Roman"/>
        </w:rPr>
        <w:t xml:space="preserve"> </w:t>
      </w:r>
      <w:proofErr w:type="spellStart"/>
      <w:r w:rsidRPr="0096207A">
        <w:rPr>
          <w:rFonts w:ascii="Times New Roman" w:hAnsi="Times New Roman" w:cs="Times New Roman"/>
        </w:rPr>
        <w:t>Rangers</w:t>
      </w:r>
      <w:proofErr w:type="spellEnd"/>
      <w:r w:rsidRPr="0096207A">
        <w:rPr>
          <w:rFonts w:ascii="Times New Roman" w:hAnsi="Times New Roman" w:cs="Times New Roman"/>
        </w:rPr>
        <w:t xml:space="preserve"> s.r.o.</w:t>
      </w:r>
    </w:p>
    <w:p w14:paraId="298299DD" w14:textId="77777777" w:rsidR="009324EB" w:rsidRDefault="009324EB" w:rsidP="002D4BFE">
      <w:pPr>
        <w:jc w:val="both"/>
        <w:rPr>
          <w:b/>
          <w:bCs/>
          <w:sz w:val="22"/>
          <w:szCs w:val="22"/>
        </w:rPr>
      </w:pPr>
    </w:p>
    <w:p w14:paraId="04803589" w14:textId="4C81D330" w:rsidR="005C547F" w:rsidRPr="00882EB8" w:rsidRDefault="005C547F" w:rsidP="005C547F">
      <w:pPr>
        <w:jc w:val="both"/>
        <w:rPr>
          <w:b/>
          <w:bCs/>
          <w:i/>
          <w:iCs/>
          <w:sz w:val="22"/>
          <w:szCs w:val="22"/>
        </w:rPr>
      </w:pPr>
      <w:r w:rsidRPr="00882EB8">
        <w:rPr>
          <w:b/>
          <w:bCs/>
          <w:i/>
          <w:iCs/>
          <w:sz w:val="22"/>
          <w:szCs w:val="22"/>
        </w:rPr>
        <w:t>12:</w:t>
      </w:r>
      <w:r w:rsidR="0000267A" w:rsidRPr="00882EB8">
        <w:rPr>
          <w:b/>
          <w:bCs/>
          <w:i/>
          <w:iCs/>
          <w:sz w:val="22"/>
          <w:szCs w:val="22"/>
        </w:rPr>
        <w:t>30</w:t>
      </w:r>
      <w:r w:rsidRPr="00882EB8">
        <w:rPr>
          <w:b/>
          <w:bCs/>
          <w:i/>
          <w:iCs/>
          <w:sz w:val="22"/>
          <w:szCs w:val="22"/>
        </w:rPr>
        <w:tab/>
      </w:r>
      <w:r w:rsidRPr="00882EB8">
        <w:rPr>
          <w:b/>
          <w:bCs/>
          <w:i/>
          <w:iCs/>
          <w:sz w:val="22"/>
          <w:szCs w:val="22"/>
        </w:rPr>
        <w:tab/>
        <w:t>Přestávka</w:t>
      </w:r>
    </w:p>
    <w:p w14:paraId="57AF8B4F" w14:textId="77777777" w:rsidR="005C547F" w:rsidRPr="0096207A" w:rsidRDefault="005C547F" w:rsidP="002D4BFE">
      <w:pPr>
        <w:jc w:val="both"/>
        <w:rPr>
          <w:b/>
          <w:bCs/>
          <w:sz w:val="22"/>
          <w:szCs w:val="22"/>
        </w:rPr>
      </w:pPr>
    </w:p>
    <w:p w14:paraId="0E60FC3C" w14:textId="436397B5" w:rsidR="0024154F" w:rsidRPr="0096207A" w:rsidRDefault="0024154F" w:rsidP="002D4BFE">
      <w:pPr>
        <w:ind w:left="1134" w:hanging="1134"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1</w:t>
      </w:r>
      <w:r w:rsidR="00511BD9" w:rsidRPr="00DF3CAD">
        <w:rPr>
          <w:b/>
          <w:bCs/>
          <w:sz w:val="22"/>
          <w:szCs w:val="22"/>
        </w:rPr>
        <w:t>2</w:t>
      </w:r>
      <w:r w:rsidRPr="00DF3CAD">
        <w:rPr>
          <w:b/>
          <w:bCs/>
          <w:sz w:val="22"/>
          <w:szCs w:val="22"/>
        </w:rPr>
        <w:t>:</w:t>
      </w:r>
      <w:r w:rsidR="00DF3CAD" w:rsidRPr="00DF3CAD">
        <w:rPr>
          <w:b/>
          <w:bCs/>
          <w:sz w:val="22"/>
          <w:szCs w:val="22"/>
        </w:rPr>
        <w:t>4</w:t>
      </w:r>
      <w:r w:rsidR="0000267A">
        <w:rPr>
          <w:b/>
          <w:bCs/>
          <w:sz w:val="22"/>
          <w:szCs w:val="22"/>
        </w:rPr>
        <w:t>5</w:t>
      </w:r>
      <w:r w:rsidRPr="00DF3CAD">
        <w:rPr>
          <w:sz w:val="22"/>
          <w:szCs w:val="22"/>
        </w:rPr>
        <w:tab/>
      </w:r>
      <w:r w:rsidR="00EB2DB2" w:rsidRPr="00DF3CAD">
        <w:rPr>
          <w:b/>
          <w:bCs/>
          <w:sz w:val="22"/>
          <w:szCs w:val="22"/>
        </w:rPr>
        <w:t>Opatření a nástroje v oblasti bezpečnosti dodavatelského řetězce</w:t>
      </w:r>
    </w:p>
    <w:p w14:paraId="12EEF26A" w14:textId="77777777" w:rsidR="0024154F" w:rsidRPr="0096207A" w:rsidRDefault="0024154F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 xml:space="preserve">Michal Beneš, </w:t>
      </w:r>
      <w:proofErr w:type="spellStart"/>
      <w:r w:rsidRPr="0096207A">
        <w:rPr>
          <w:rFonts w:ascii="Times New Roman" w:hAnsi="Times New Roman" w:cs="Times New Roman"/>
        </w:rPr>
        <w:t>system</w:t>
      </w:r>
      <w:proofErr w:type="spellEnd"/>
      <w:r w:rsidRPr="0096207A">
        <w:rPr>
          <w:rFonts w:ascii="Times New Roman" w:hAnsi="Times New Roman" w:cs="Times New Roman"/>
        </w:rPr>
        <w:t xml:space="preserve"> </w:t>
      </w:r>
      <w:proofErr w:type="spellStart"/>
      <w:r w:rsidRPr="0096207A">
        <w:rPr>
          <w:rFonts w:ascii="Times New Roman" w:hAnsi="Times New Roman" w:cs="Times New Roman"/>
        </w:rPr>
        <w:t>boost</w:t>
      </w:r>
      <w:proofErr w:type="spellEnd"/>
      <w:r w:rsidRPr="0096207A">
        <w:rPr>
          <w:rFonts w:ascii="Times New Roman" w:hAnsi="Times New Roman" w:cs="Times New Roman"/>
        </w:rPr>
        <w:t xml:space="preserve"> a.s.</w:t>
      </w:r>
    </w:p>
    <w:p w14:paraId="0831A4CD" w14:textId="77777777" w:rsidR="003A3A0E" w:rsidRDefault="003A3A0E" w:rsidP="002D4BFE">
      <w:pPr>
        <w:jc w:val="both"/>
        <w:rPr>
          <w:b/>
          <w:bCs/>
          <w:sz w:val="22"/>
          <w:szCs w:val="22"/>
        </w:rPr>
      </w:pPr>
    </w:p>
    <w:p w14:paraId="7467CD91" w14:textId="6389D332" w:rsidR="005C547F" w:rsidRPr="0096207A" w:rsidRDefault="005C547F" w:rsidP="005C547F">
      <w:pPr>
        <w:ind w:left="1134" w:hanging="1134"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13:</w:t>
      </w:r>
      <w:r w:rsidR="0000267A">
        <w:rPr>
          <w:b/>
          <w:bCs/>
          <w:sz w:val="22"/>
          <w:szCs w:val="22"/>
        </w:rPr>
        <w:t>20</w:t>
      </w:r>
      <w:r w:rsidRPr="00DF3CAD">
        <w:rPr>
          <w:sz w:val="22"/>
          <w:szCs w:val="22"/>
        </w:rPr>
        <w:tab/>
      </w:r>
      <w:r w:rsidR="00B57174">
        <w:rPr>
          <w:b/>
          <w:bCs/>
          <w:sz w:val="22"/>
          <w:szCs w:val="22"/>
        </w:rPr>
        <w:t>Technologie pro řešení technických opatření v návaznosti na bezpečnostní požadavky v souvislosti s implementací NIS2</w:t>
      </w:r>
    </w:p>
    <w:p w14:paraId="15AEF99D" w14:textId="4E0C59F5" w:rsidR="005C547F" w:rsidRPr="0096207A" w:rsidRDefault="00DF3CAD" w:rsidP="005C547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Robin Bay</w:t>
      </w:r>
      <w:r w:rsidR="005C547F" w:rsidRPr="0096207A">
        <w:rPr>
          <w:rFonts w:ascii="Times New Roman" w:hAnsi="Times New Roman" w:cs="Times New Roman"/>
        </w:rPr>
        <w:t xml:space="preserve">, </w:t>
      </w:r>
      <w:r w:rsidR="005C547F" w:rsidRPr="005C547F">
        <w:rPr>
          <w:rFonts w:ascii="Times New Roman" w:hAnsi="Times New Roman" w:cs="Times New Roman"/>
        </w:rPr>
        <w:t>FORTINET</w:t>
      </w:r>
    </w:p>
    <w:p w14:paraId="2B90FDDD" w14:textId="77777777" w:rsidR="005C547F" w:rsidRPr="0096207A" w:rsidRDefault="005C547F" w:rsidP="002D4BFE">
      <w:pPr>
        <w:jc w:val="both"/>
        <w:rPr>
          <w:b/>
          <w:bCs/>
          <w:sz w:val="22"/>
          <w:szCs w:val="22"/>
        </w:rPr>
      </w:pPr>
    </w:p>
    <w:p w14:paraId="7596B767" w14:textId="78B73BCD" w:rsidR="008825BF" w:rsidRPr="00882EB8" w:rsidRDefault="008825BF" w:rsidP="002D4BFE">
      <w:pPr>
        <w:jc w:val="both"/>
        <w:rPr>
          <w:b/>
          <w:bCs/>
          <w:i/>
          <w:iCs/>
          <w:sz w:val="22"/>
          <w:szCs w:val="22"/>
        </w:rPr>
      </w:pPr>
      <w:r w:rsidRPr="00882EB8">
        <w:rPr>
          <w:b/>
          <w:bCs/>
          <w:i/>
          <w:iCs/>
          <w:sz w:val="22"/>
          <w:szCs w:val="22"/>
        </w:rPr>
        <w:t>1</w:t>
      </w:r>
      <w:r w:rsidR="0000267A" w:rsidRPr="00882EB8">
        <w:rPr>
          <w:b/>
          <w:bCs/>
          <w:i/>
          <w:iCs/>
          <w:sz w:val="22"/>
          <w:szCs w:val="22"/>
        </w:rPr>
        <w:t>4</w:t>
      </w:r>
      <w:r w:rsidRPr="00882EB8">
        <w:rPr>
          <w:b/>
          <w:bCs/>
          <w:i/>
          <w:iCs/>
          <w:sz w:val="22"/>
          <w:szCs w:val="22"/>
        </w:rPr>
        <w:t>:</w:t>
      </w:r>
      <w:r w:rsidR="0000267A" w:rsidRPr="00882EB8">
        <w:rPr>
          <w:b/>
          <w:bCs/>
          <w:i/>
          <w:iCs/>
          <w:sz w:val="22"/>
          <w:szCs w:val="22"/>
        </w:rPr>
        <w:t>00</w:t>
      </w:r>
      <w:r w:rsidRPr="00882EB8">
        <w:rPr>
          <w:b/>
          <w:bCs/>
          <w:i/>
          <w:iCs/>
          <w:sz w:val="22"/>
          <w:szCs w:val="22"/>
        </w:rPr>
        <w:tab/>
      </w:r>
      <w:r w:rsidRPr="00882EB8">
        <w:rPr>
          <w:i/>
          <w:iCs/>
          <w:sz w:val="22"/>
          <w:szCs w:val="22"/>
        </w:rPr>
        <w:tab/>
      </w:r>
      <w:r w:rsidR="003A3A0E" w:rsidRPr="00882EB8">
        <w:rPr>
          <w:b/>
          <w:bCs/>
          <w:i/>
          <w:iCs/>
          <w:sz w:val="22"/>
          <w:szCs w:val="22"/>
        </w:rPr>
        <w:t>Diskuse a závěr</w:t>
      </w:r>
    </w:p>
    <w:p w14:paraId="12902A46" w14:textId="3DEA9767" w:rsidR="00FD75E2" w:rsidRDefault="00FD75E2" w:rsidP="002D4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BD9" w14:textId="3578AF1C" w:rsidR="00F52181" w:rsidRPr="00FD578B" w:rsidRDefault="00FD578B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  <w:t xml:space="preserve">                                             </w:t>
      </w:r>
      <w:r w:rsidRPr="00FD578B">
        <w:rPr>
          <w:rFonts w:asciiTheme="minorHAnsi" w:hAnsiTheme="minorHAnsi" w:cstheme="minorHAnsi"/>
          <w:i/>
          <w:iCs/>
          <w:color w:val="0070C0"/>
          <w:sz w:val="22"/>
          <w:szCs w:val="22"/>
        </w:rPr>
        <w:t>Změna programu vyhrazena</w:t>
      </w:r>
    </w:p>
    <w:p w14:paraId="1CDB94B2" w14:textId="77777777" w:rsidR="00FD578B" w:rsidRDefault="00FD578B" w:rsidP="00FD75E2">
      <w:pPr>
        <w:jc w:val="both"/>
        <w:rPr>
          <w:sz w:val="22"/>
          <w:szCs w:val="22"/>
        </w:rPr>
      </w:pPr>
    </w:p>
    <w:p w14:paraId="3B88E3A7" w14:textId="77777777" w:rsidR="00882EB8" w:rsidRDefault="00882EB8" w:rsidP="00FD75E2">
      <w:pPr>
        <w:jc w:val="both"/>
        <w:rPr>
          <w:sz w:val="22"/>
          <w:szCs w:val="22"/>
        </w:rPr>
      </w:pPr>
    </w:p>
    <w:p w14:paraId="17B17F26" w14:textId="77777777" w:rsidR="00882EB8" w:rsidRDefault="00882EB8" w:rsidP="00FD75E2">
      <w:pPr>
        <w:jc w:val="both"/>
        <w:rPr>
          <w:sz w:val="22"/>
          <w:szCs w:val="22"/>
        </w:rPr>
      </w:pPr>
    </w:p>
    <w:p w14:paraId="664E3A85" w14:textId="317181B4" w:rsidR="00FD75E2" w:rsidRPr="00E93F88" w:rsidRDefault="00FD75E2" w:rsidP="00FD75E2">
      <w:pPr>
        <w:jc w:val="both"/>
        <w:rPr>
          <w:b/>
          <w:bCs/>
          <w:sz w:val="22"/>
          <w:szCs w:val="22"/>
          <w:u w:val="single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>
        <w:rPr>
          <w:sz w:val="22"/>
          <w:szCs w:val="22"/>
        </w:rPr>
        <w:t>o</w:t>
      </w:r>
      <w:r w:rsidR="004E78F9">
        <w:rPr>
          <w:sz w:val="22"/>
          <w:szCs w:val="22"/>
        </w:rPr>
        <w:t xml:space="preserve"> </w:t>
      </w:r>
      <w:r w:rsidR="004E78F9" w:rsidRPr="00882EB8">
        <w:rPr>
          <w:b/>
          <w:bCs/>
          <w:sz w:val="22"/>
          <w:szCs w:val="22"/>
          <w:u w:val="single"/>
        </w:rPr>
        <w:t>2</w:t>
      </w:r>
      <w:r w:rsidR="00882EB8">
        <w:rPr>
          <w:b/>
          <w:bCs/>
          <w:sz w:val="22"/>
          <w:szCs w:val="22"/>
          <w:u w:val="single"/>
        </w:rPr>
        <w:t>7</w:t>
      </w:r>
      <w:r w:rsidR="004E78F9" w:rsidRPr="00882EB8">
        <w:rPr>
          <w:b/>
          <w:bCs/>
          <w:sz w:val="22"/>
          <w:szCs w:val="22"/>
          <w:u w:val="single"/>
        </w:rPr>
        <w:t>. 9.</w:t>
      </w:r>
      <w:r w:rsidRPr="00882EB8">
        <w:rPr>
          <w:b/>
          <w:bCs/>
          <w:sz w:val="22"/>
          <w:szCs w:val="22"/>
          <w:u w:val="single"/>
        </w:rPr>
        <w:t xml:space="preserve"> 2023</w:t>
      </w:r>
      <w:r w:rsidRPr="00471BD5">
        <w:rPr>
          <w:b/>
          <w:bCs/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6227E492" w14:textId="77777777" w:rsidR="00FD75E2" w:rsidRPr="006809E2" w:rsidRDefault="00FD75E2" w:rsidP="00FD75E2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e-mail: </w:t>
      </w:r>
      <w:hyperlink r:id="rId7" w:history="1">
        <w:r w:rsidRPr="006809E2">
          <w:rPr>
            <w:rStyle w:val="Hypertextovodkaz"/>
            <w:sz w:val="22"/>
            <w:szCs w:val="22"/>
          </w:rPr>
          <w:t>doudova@sovak.cz</w:t>
        </w:r>
      </w:hyperlink>
    </w:p>
    <w:p w14:paraId="2F78903A" w14:textId="77777777" w:rsidR="00FD75E2" w:rsidRPr="006809E2" w:rsidRDefault="00FD75E2" w:rsidP="00FD75E2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>adresa: SOVAK ČR, Novotného lávka 200/5, 110 00 Praha 1</w:t>
      </w:r>
    </w:p>
    <w:p w14:paraId="3F41DD15" w14:textId="77777777" w:rsidR="00FD75E2" w:rsidRPr="006809E2" w:rsidRDefault="00FD75E2" w:rsidP="00FD75E2">
      <w:pPr>
        <w:jc w:val="both"/>
        <w:rPr>
          <w:sz w:val="22"/>
          <w:szCs w:val="22"/>
        </w:rPr>
      </w:pPr>
    </w:p>
    <w:p w14:paraId="5CCB4A91" w14:textId="61FF7657" w:rsidR="00FD75E2" w:rsidRPr="006809E2" w:rsidRDefault="00FD75E2" w:rsidP="00FD75E2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 xml:space="preserve">Poplatek za účast na semináři je pro řádné členy SOVAK ČR </w:t>
      </w:r>
      <w:r>
        <w:rPr>
          <w:b/>
          <w:bCs/>
          <w:sz w:val="22"/>
          <w:szCs w:val="22"/>
        </w:rPr>
        <w:t>1 210</w:t>
      </w:r>
      <w:r w:rsidRPr="006809E2">
        <w:rPr>
          <w:b/>
          <w:bCs/>
          <w:sz w:val="22"/>
          <w:szCs w:val="22"/>
        </w:rPr>
        <w:t xml:space="preserve">,- Kč (včetně 21 % DPH), pro přidružené členy a ostatní účastníky </w:t>
      </w:r>
      <w:r>
        <w:rPr>
          <w:b/>
          <w:bCs/>
          <w:sz w:val="22"/>
          <w:szCs w:val="22"/>
        </w:rPr>
        <w:t>1 815</w:t>
      </w:r>
      <w:r w:rsidRPr="006809E2">
        <w:rPr>
          <w:b/>
          <w:bCs/>
          <w:sz w:val="22"/>
          <w:szCs w:val="22"/>
        </w:rPr>
        <w:t>,- Kč (včetně 21</w:t>
      </w:r>
      <w:r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>
        <w:rPr>
          <w:b/>
          <w:bCs/>
          <w:sz w:val="22"/>
          <w:szCs w:val="22"/>
        </w:rPr>
        <w:t xml:space="preserve">, v případě platby na místě konání semináře je účtován příplatek za administrativu 605,- Kč </w:t>
      </w:r>
      <w:r w:rsidRPr="006809E2">
        <w:rPr>
          <w:b/>
          <w:bCs/>
          <w:sz w:val="22"/>
          <w:szCs w:val="22"/>
        </w:rPr>
        <w:t>(včetně 21</w:t>
      </w:r>
      <w:r w:rsidR="001375F5"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 xml:space="preserve">. V ceně vložného je sborník </w:t>
      </w:r>
      <w:r>
        <w:rPr>
          <w:b/>
          <w:bCs/>
          <w:sz w:val="22"/>
          <w:szCs w:val="22"/>
        </w:rPr>
        <w:t xml:space="preserve">v elektronické podobě </w:t>
      </w:r>
      <w:r w:rsidRPr="006809E2">
        <w:rPr>
          <w:b/>
          <w:bCs/>
          <w:sz w:val="22"/>
          <w:szCs w:val="22"/>
        </w:rPr>
        <w:t>a drobné občerstvení.</w:t>
      </w:r>
    </w:p>
    <w:p w14:paraId="1F247186" w14:textId="3FB28138" w:rsidR="00FD75E2" w:rsidRPr="00FD75E2" w:rsidRDefault="00FD75E2" w:rsidP="002D4BFE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p w14:paraId="45834C6F" w14:textId="33DDDC5A" w:rsidR="00882EB8" w:rsidRDefault="00882EB8" w:rsidP="00462E69">
      <w:pPr>
        <w:spacing w:line="276" w:lineRule="auto"/>
      </w:pPr>
    </w:p>
    <w:sectPr w:rsidR="00882EB8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119246">
    <w:abstractNumId w:val="2"/>
  </w:num>
  <w:num w:numId="2" w16cid:durableId="1493328622">
    <w:abstractNumId w:val="6"/>
  </w:num>
  <w:num w:numId="3" w16cid:durableId="318847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232203">
    <w:abstractNumId w:val="4"/>
  </w:num>
  <w:num w:numId="5" w16cid:durableId="756710762">
    <w:abstractNumId w:val="4"/>
  </w:num>
  <w:num w:numId="6" w16cid:durableId="1154907504">
    <w:abstractNumId w:val="5"/>
  </w:num>
  <w:num w:numId="7" w16cid:durableId="19818233">
    <w:abstractNumId w:val="1"/>
  </w:num>
  <w:num w:numId="8" w16cid:durableId="920866885">
    <w:abstractNumId w:val="0"/>
  </w:num>
  <w:num w:numId="9" w16cid:durableId="357894847">
    <w:abstractNumId w:val="3"/>
  </w:num>
  <w:num w:numId="10" w16cid:durableId="1803693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267A"/>
    <w:rsid w:val="00007824"/>
    <w:rsid w:val="00007B8C"/>
    <w:rsid w:val="000271C4"/>
    <w:rsid w:val="00035738"/>
    <w:rsid w:val="000361ED"/>
    <w:rsid w:val="00044733"/>
    <w:rsid w:val="00070005"/>
    <w:rsid w:val="00074861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76D2"/>
    <w:rsid w:val="00121683"/>
    <w:rsid w:val="00123C35"/>
    <w:rsid w:val="00126A5D"/>
    <w:rsid w:val="00130346"/>
    <w:rsid w:val="00130471"/>
    <w:rsid w:val="00131A2A"/>
    <w:rsid w:val="001375F5"/>
    <w:rsid w:val="00145BF4"/>
    <w:rsid w:val="00146E70"/>
    <w:rsid w:val="00156567"/>
    <w:rsid w:val="001876E8"/>
    <w:rsid w:val="00193206"/>
    <w:rsid w:val="001A137B"/>
    <w:rsid w:val="001B2CE4"/>
    <w:rsid w:val="001D3F3B"/>
    <w:rsid w:val="001D4347"/>
    <w:rsid w:val="001E52FA"/>
    <w:rsid w:val="001F1134"/>
    <w:rsid w:val="001F6275"/>
    <w:rsid w:val="002027E1"/>
    <w:rsid w:val="00230907"/>
    <w:rsid w:val="00231869"/>
    <w:rsid w:val="00235D31"/>
    <w:rsid w:val="0024154F"/>
    <w:rsid w:val="00244A54"/>
    <w:rsid w:val="00247643"/>
    <w:rsid w:val="002536CC"/>
    <w:rsid w:val="00271848"/>
    <w:rsid w:val="00280D02"/>
    <w:rsid w:val="00280E8A"/>
    <w:rsid w:val="00295852"/>
    <w:rsid w:val="002A4064"/>
    <w:rsid w:val="002A5ED8"/>
    <w:rsid w:val="002A769D"/>
    <w:rsid w:val="002B68FF"/>
    <w:rsid w:val="002C4490"/>
    <w:rsid w:val="002D38CC"/>
    <w:rsid w:val="002D4BFE"/>
    <w:rsid w:val="002D7C59"/>
    <w:rsid w:val="002E648B"/>
    <w:rsid w:val="00300B2E"/>
    <w:rsid w:val="00304DE4"/>
    <w:rsid w:val="00305750"/>
    <w:rsid w:val="00306441"/>
    <w:rsid w:val="00307A19"/>
    <w:rsid w:val="00307CFD"/>
    <w:rsid w:val="0031089D"/>
    <w:rsid w:val="0031685B"/>
    <w:rsid w:val="0032140D"/>
    <w:rsid w:val="00324DDC"/>
    <w:rsid w:val="003276AB"/>
    <w:rsid w:val="00333770"/>
    <w:rsid w:val="0033489C"/>
    <w:rsid w:val="003437E0"/>
    <w:rsid w:val="00351D9E"/>
    <w:rsid w:val="003575CC"/>
    <w:rsid w:val="0037308B"/>
    <w:rsid w:val="0038511E"/>
    <w:rsid w:val="00385477"/>
    <w:rsid w:val="0038773F"/>
    <w:rsid w:val="00390E23"/>
    <w:rsid w:val="00394710"/>
    <w:rsid w:val="0039568D"/>
    <w:rsid w:val="003A3352"/>
    <w:rsid w:val="003A3A0E"/>
    <w:rsid w:val="003A5BE4"/>
    <w:rsid w:val="003A7E37"/>
    <w:rsid w:val="003B6E93"/>
    <w:rsid w:val="003C1078"/>
    <w:rsid w:val="003D312B"/>
    <w:rsid w:val="003D3F08"/>
    <w:rsid w:val="003E7274"/>
    <w:rsid w:val="0040093A"/>
    <w:rsid w:val="0040194C"/>
    <w:rsid w:val="0040282A"/>
    <w:rsid w:val="00402FC7"/>
    <w:rsid w:val="00411FEE"/>
    <w:rsid w:val="00423959"/>
    <w:rsid w:val="0042564E"/>
    <w:rsid w:val="004310AF"/>
    <w:rsid w:val="00436C8F"/>
    <w:rsid w:val="00445A29"/>
    <w:rsid w:val="00452F39"/>
    <w:rsid w:val="004545DD"/>
    <w:rsid w:val="00455268"/>
    <w:rsid w:val="004610FB"/>
    <w:rsid w:val="004611F8"/>
    <w:rsid w:val="00462E69"/>
    <w:rsid w:val="00463130"/>
    <w:rsid w:val="00474FB4"/>
    <w:rsid w:val="00480A14"/>
    <w:rsid w:val="00485A4E"/>
    <w:rsid w:val="004911A5"/>
    <w:rsid w:val="00493085"/>
    <w:rsid w:val="00494FCC"/>
    <w:rsid w:val="004B39A1"/>
    <w:rsid w:val="004C2879"/>
    <w:rsid w:val="004C3567"/>
    <w:rsid w:val="004D2E49"/>
    <w:rsid w:val="004D3D27"/>
    <w:rsid w:val="004E78F9"/>
    <w:rsid w:val="004F14C5"/>
    <w:rsid w:val="00502363"/>
    <w:rsid w:val="00510DD9"/>
    <w:rsid w:val="00511BD9"/>
    <w:rsid w:val="005128B2"/>
    <w:rsid w:val="0051344F"/>
    <w:rsid w:val="00521BA7"/>
    <w:rsid w:val="00537385"/>
    <w:rsid w:val="005466B5"/>
    <w:rsid w:val="00577832"/>
    <w:rsid w:val="0058029D"/>
    <w:rsid w:val="005803DE"/>
    <w:rsid w:val="00593351"/>
    <w:rsid w:val="005949E0"/>
    <w:rsid w:val="005A11ED"/>
    <w:rsid w:val="005A4500"/>
    <w:rsid w:val="005A4689"/>
    <w:rsid w:val="005A553F"/>
    <w:rsid w:val="005A63BB"/>
    <w:rsid w:val="005B2C19"/>
    <w:rsid w:val="005C2258"/>
    <w:rsid w:val="005C547F"/>
    <w:rsid w:val="005C7134"/>
    <w:rsid w:val="005D101C"/>
    <w:rsid w:val="005D4B88"/>
    <w:rsid w:val="005D7F72"/>
    <w:rsid w:val="005E5F01"/>
    <w:rsid w:val="006014C7"/>
    <w:rsid w:val="00601A7F"/>
    <w:rsid w:val="006105B2"/>
    <w:rsid w:val="00612204"/>
    <w:rsid w:val="0061385B"/>
    <w:rsid w:val="00613F9E"/>
    <w:rsid w:val="00622C9E"/>
    <w:rsid w:val="00624F64"/>
    <w:rsid w:val="00625B23"/>
    <w:rsid w:val="00626A9B"/>
    <w:rsid w:val="00637573"/>
    <w:rsid w:val="00653253"/>
    <w:rsid w:val="00671919"/>
    <w:rsid w:val="00674743"/>
    <w:rsid w:val="00683855"/>
    <w:rsid w:val="00687EA6"/>
    <w:rsid w:val="006909BF"/>
    <w:rsid w:val="006A43DD"/>
    <w:rsid w:val="006C251D"/>
    <w:rsid w:val="006C3373"/>
    <w:rsid w:val="006C33D2"/>
    <w:rsid w:val="006F0CD5"/>
    <w:rsid w:val="006F0F2C"/>
    <w:rsid w:val="006F4E51"/>
    <w:rsid w:val="006F6C97"/>
    <w:rsid w:val="00720A6B"/>
    <w:rsid w:val="00721AE7"/>
    <w:rsid w:val="00740F48"/>
    <w:rsid w:val="00752927"/>
    <w:rsid w:val="007540C5"/>
    <w:rsid w:val="007547B8"/>
    <w:rsid w:val="007761FA"/>
    <w:rsid w:val="00786484"/>
    <w:rsid w:val="00786755"/>
    <w:rsid w:val="007A6521"/>
    <w:rsid w:val="007C2FE5"/>
    <w:rsid w:val="007D7F5C"/>
    <w:rsid w:val="007F7B54"/>
    <w:rsid w:val="00802739"/>
    <w:rsid w:val="00855351"/>
    <w:rsid w:val="008576F5"/>
    <w:rsid w:val="00864F9B"/>
    <w:rsid w:val="0087642B"/>
    <w:rsid w:val="008825BF"/>
    <w:rsid w:val="00882EB8"/>
    <w:rsid w:val="008901BE"/>
    <w:rsid w:val="00897521"/>
    <w:rsid w:val="008A3269"/>
    <w:rsid w:val="008B4F15"/>
    <w:rsid w:val="008B5F15"/>
    <w:rsid w:val="008E37D0"/>
    <w:rsid w:val="008F7CF2"/>
    <w:rsid w:val="00902A08"/>
    <w:rsid w:val="00917649"/>
    <w:rsid w:val="00931AF1"/>
    <w:rsid w:val="009324EB"/>
    <w:rsid w:val="0094009E"/>
    <w:rsid w:val="00946A21"/>
    <w:rsid w:val="009520A1"/>
    <w:rsid w:val="00953FB5"/>
    <w:rsid w:val="00955DA1"/>
    <w:rsid w:val="0096207A"/>
    <w:rsid w:val="00974B23"/>
    <w:rsid w:val="0099042D"/>
    <w:rsid w:val="00991AD6"/>
    <w:rsid w:val="009968DD"/>
    <w:rsid w:val="009970DB"/>
    <w:rsid w:val="009A3F54"/>
    <w:rsid w:val="009A4D6A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3EEA"/>
    <w:rsid w:val="00A253FD"/>
    <w:rsid w:val="00A25739"/>
    <w:rsid w:val="00A27781"/>
    <w:rsid w:val="00A330C2"/>
    <w:rsid w:val="00A4759D"/>
    <w:rsid w:val="00A52DD2"/>
    <w:rsid w:val="00A6557F"/>
    <w:rsid w:val="00A7530F"/>
    <w:rsid w:val="00A75BB8"/>
    <w:rsid w:val="00A80964"/>
    <w:rsid w:val="00AA437F"/>
    <w:rsid w:val="00AB704D"/>
    <w:rsid w:val="00AC298C"/>
    <w:rsid w:val="00AC3D26"/>
    <w:rsid w:val="00AC5DE1"/>
    <w:rsid w:val="00AC7997"/>
    <w:rsid w:val="00AD0DEA"/>
    <w:rsid w:val="00AD3E7A"/>
    <w:rsid w:val="00AD7825"/>
    <w:rsid w:val="00AE2948"/>
    <w:rsid w:val="00B17CEE"/>
    <w:rsid w:val="00B200F6"/>
    <w:rsid w:val="00B50832"/>
    <w:rsid w:val="00B56E0A"/>
    <w:rsid w:val="00B56E6A"/>
    <w:rsid w:val="00B57174"/>
    <w:rsid w:val="00B60AC6"/>
    <w:rsid w:val="00B75318"/>
    <w:rsid w:val="00B774E3"/>
    <w:rsid w:val="00B80B08"/>
    <w:rsid w:val="00B83EFE"/>
    <w:rsid w:val="00B8493C"/>
    <w:rsid w:val="00B9267F"/>
    <w:rsid w:val="00B9496D"/>
    <w:rsid w:val="00BA4CEB"/>
    <w:rsid w:val="00BB1935"/>
    <w:rsid w:val="00BB29B5"/>
    <w:rsid w:val="00BF46CB"/>
    <w:rsid w:val="00BF6068"/>
    <w:rsid w:val="00C14F7A"/>
    <w:rsid w:val="00C22797"/>
    <w:rsid w:val="00C2507E"/>
    <w:rsid w:val="00C31548"/>
    <w:rsid w:val="00C332AB"/>
    <w:rsid w:val="00C405A8"/>
    <w:rsid w:val="00C51781"/>
    <w:rsid w:val="00C53BB1"/>
    <w:rsid w:val="00C62BBC"/>
    <w:rsid w:val="00C6331A"/>
    <w:rsid w:val="00C849BF"/>
    <w:rsid w:val="00C85554"/>
    <w:rsid w:val="00C865E7"/>
    <w:rsid w:val="00C955C5"/>
    <w:rsid w:val="00CA3843"/>
    <w:rsid w:val="00CB2BCF"/>
    <w:rsid w:val="00CB46E8"/>
    <w:rsid w:val="00CD14A9"/>
    <w:rsid w:val="00CD6ED4"/>
    <w:rsid w:val="00CD7B08"/>
    <w:rsid w:val="00CF1A04"/>
    <w:rsid w:val="00D04731"/>
    <w:rsid w:val="00D05089"/>
    <w:rsid w:val="00D06192"/>
    <w:rsid w:val="00D06294"/>
    <w:rsid w:val="00D33E4B"/>
    <w:rsid w:val="00D41F63"/>
    <w:rsid w:val="00D55EC6"/>
    <w:rsid w:val="00D62DEC"/>
    <w:rsid w:val="00D642E6"/>
    <w:rsid w:val="00D74D70"/>
    <w:rsid w:val="00D827CB"/>
    <w:rsid w:val="00D82DA6"/>
    <w:rsid w:val="00D84DB9"/>
    <w:rsid w:val="00DA1F39"/>
    <w:rsid w:val="00DA365E"/>
    <w:rsid w:val="00DA3BDF"/>
    <w:rsid w:val="00DA3C8B"/>
    <w:rsid w:val="00DC2801"/>
    <w:rsid w:val="00DC36CC"/>
    <w:rsid w:val="00DC784D"/>
    <w:rsid w:val="00DE35DC"/>
    <w:rsid w:val="00DE5BCD"/>
    <w:rsid w:val="00DF3CAD"/>
    <w:rsid w:val="00E0252A"/>
    <w:rsid w:val="00E160ED"/>
    <w:rsid w:val="00E31297"/>
    <w:rsid w:val="00E54773"/>
    <w:rsid w:val="00E61ACF"/>
    <w:rsid w:val="00E62717"/>
    <w:rsid w:val="00E82E6B"/>
    <w:rsid w:val="00E845AB"/>
    <w:rsid w:val="00E853A9"/>
    <w:rsid w:val="00E9083A"/>
    <w:rsid w:val="00EA1114"/>
    <w:rsid w:val="00EA1EBE"/>
    <w:rsid w:val="00EA2AC6"/>
    <w:rsid w:val="00EB2DB2"/>
    <w:rsid w:val="00EB62CE"/>
    <w:rsid w:val="00EC075F"/>
    <w:rsid w:val="00EC357C"/>
    <w:rsid w:val="00EC606E"/>
    <w:rsid w:val="00ED227B"/>
    <w:rsid w:val="00ED3FFE"/>
    <w:rsid w:val="00EF00B6"/>
    <w:rsid w:val="00EF568F"/>
    <w:rsid w:val="00EF64D7"/>
    <w:rsid w:val="00EF710E"/>
    <w:rsid w:val="00F17EAB"/>
    <w:rsid w:val="00F27162"/>
    <w:rsid w:val="00F32EB6"/>
    <w:rsid w:val="00F348D2"/>
    <w:rsid w:val="00F37349"/>
    <w:rsid w:val="00F51A4C"/>
    <w:rsid w:val="00F52181"/>
    <w:rsid w:val="00F54E08"/>
    <w:rsid w:val="00F64A6D"/>
    <w:rsid w:val="00F70F98"/>
    <w:rsid w:val="00F71BD3"/>
    <w:rsid w:val="00F74EC1"/>
    <w:rsid w:val="00F771A3"/>
    <w:rsid w:val="00F8395D"/>
    <w:rsid w:val="00F86AF4"/>
    <w:rsid w:val="00F9009A"/>
    <w:rsid w:val="00F97B14"/>
    <w:rsid w:val="00FB1235"/>
    <w:rsid w:val="00FB6551"/>
    <w:rsid w:val="00FD578B"/>
    <w:rsid w:val="00FD75E2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Ivana Jungová</cp:lastModifiedBy>
  <cp:revision>2</cp:revision>
  <cp:lastPrinted>2023-09-06T12:42:00Z</cp:lastPrinted>
  <dcterms:created xsi:type="dcterms:W3CDTF">2023-10-02T08:29:00Z</dcterms:created>
  <dcterms:modified xsi:type="dcterms:W3CDTF">2023-10-02T08:29:00Z</dcterms:modified>
</cp:coreProperties>
</file>